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6196D" w14:textId="77777777" w:rsidR="00CB3580" w:rsidRPr="00AE7537" w:rsidRDefault="00CB3580" w:rsidP="00DD183C">
      <w:pPr>
        <w:spacing w:before="100" w:beforeAutospacing="1" w:after="120"/>
        <w:jc w:val="right"/>
        <w:outlineLvl w:val="0"/>
        <w:rPr>
          <w:rFonts w:asciiTheme="minorHAnsi" w:hAnsiTheme="minorHAnsi" w:cstheme="minorHAnsi"/>
          <w:b/>
        </w:rPr>
      </w:pPr>
    </w:p>
    <w:p w14:paraId="3F42E3F3" w14:textId="1378E28B" w:rsidR="00143D1A" w:rsidRPr="00AE7537" w:rsidRDefault="00935888" w:rsidP="00DD183C">
      <w:pPr>
        <w:spacing w:before="100" w:beforeAutospacing="1" w:after="120"/>
        <w:jc w:val="right"/>
        <w:outlineLvl w:val="0"/>
        <w:rPr>
          <w:rFonts w:asciiTheme="minorHAnsi" w:hAnsiTheme="minorHAnsi" w:cstheme="minorHAnsi"/>
          <w:b/>
        </w:rPr>
      </w:pPr>
      <w:r>
        <w:rPr>
          <w:rFonts w:asciiTheme="minorHAnsi" w:hAnsiTheme="minorHAnsi" w:cstheme="minorHAnsi"/>
          <w:b/>
        </w:rPr>
        <w:t>3. Poglavje</w:t>
      </w:r>
      <w:r w:rsidR="00CE509F">
        <w:rPr>
          <w:rFonts w:asciiTheme="minorHAnsi" w:hAnsiTheme="minorHAnsi" w:cstheme="minorHAnsi"/>
          <w:b/>
        </w:rPr>
        <w:t xml:space="preserve"> – GRADIVO 3 (popravek 2)</w:t>
      </w:r>
    </w:p>
    <w:p w14:paraId="042FB8A6" w14:textId="77777777" w:rsidR="00143D1A" w:rsidRPr="00AE7537" w:rsidRDefault="00143D1A" w:rsidP="00DD183C">
      <w:pPr>
        <w:pStyle w:val="Telobesedila-zamik"/>
        <w:spacing w:before="100" w:beforeAutospacing="1" w:after="120"/>
        <w:ind w:left="0"/>
        <w:jc w:val="center"/>
        <w:outlineLvl w:val="0"/>
        <w:rPr>
          <w:rFonts w:asciiTheme="minorHAnsi" w:hAnsiTheme="minorHAnsi" w:cstheme="minorHAnsi"/>
          <w:b/>
          <w:i w:val="0"/>
          <w:sz w:val="24"/>
          <w:szCs w:val="24"/>
        </w:rPr>
      </w:pPr>
      <w:bookmarkStart w:id="0" w:name="_Toc13024277"/>
      <w:bookmarkStart w:id="1" w:name="_Toc13364392"/>
      <w:bookmarkStart w:id="2" w:name="_Toc82218570"/>
      <w:bookmarkStart w:id="3" w:name="_Toc84590531"/>
      <w:bookmarkStart w:id="4" w:name="_Toc107186697"/>
    </w:p>
    <w:p w14:paraId="35CB63D7" w14:textId="77777777" w:rsidR="00143D1A" w:rsidRPr="00AE7537" w:rsidRDefault="00143D1A" w:rsidP="0091699B">
      <w:pPr>
        <w:pStyle w:val="Telobesedila-zamik"/>
        <w:spacing w:before="100" w:beforeAutospacing="1" w:after="120"/>
        <w:ind w:left="0"/>
        <w:jc w:val="center"/>
        <w:rPr>
          <w:rFonts w:asciiTheme="minorHAnsi" w:hAnsiTheme="minorHAnsi" w:cstheme="minorHAnsi"/>
          <w:b/>
          <w:i w:val="0"/>
          <w:sz w:val="24"/>
          <w:szCs w:val="24"/>
        </w:rPr>
      </w:pPr>
      <w:r w:rsidRPr="00AE7537">
        <w:rPr>
          <w:rFonts w:asciiTheme="minorHAnsi" w:hAnsiTheme="minorHAnsi" w:cstheme="minorHAnsi"/>
          <w:b/>
          <w:i w:val="0"/>
          <w:sz w:val="24"/>
          <w:szCs w:val="24"/>
        </w:rPr>
        <w:t xml:space="preserve">SPLOŠNA NAVODILA ZA ZAVAROVANJE PREMOŽENJA </w:t>
      </w:r>
    </w:p>
    <w:p w14:paraId="56C1F709" w14:textId="223ED19A" w:rsidR="00143D1A" w:rsidRPr="00AE7537" w:rsidRDefault="00143D1A" w:rsidP="0091699B">
      <w:pPr>
        <w:pStyle w:val="Telobesedila-zamik"/>
        <w:spacing w:before="100" w:beforeAutospacing="1" w:after="120"/>
        <w:ind w:left="0"/>
        <w:jc w:val="center"/>
        <w:rPr>
          <w:rFonts w:asciiTheme="minorHAnsi" w:hAnsiTheme="minorHAnsi" w:cstheme="minorHAnsi"/>
          <w:b/>
          <w:i w:val="0"/>
          <w:sz w:val="24"/>
          <w:szCs w:val="24"/>
        </w:rPr>
      </w:pPr>
      <w:r w:rsidRPr="00AE7537">
        <w:rPr>
          <w:rFonts w:asciiTheme="minorHAnsi" w:hAnsiTheme="minorHAnsi" w:cstheme="minorHAnsi"/>
          <w:b/>
          <w:i w:val="0"/>
          <w:sz w:val="24"/>
          <w:szCs w:val="24"/>
        </w:rPr>
        <w:t>J</w:t>
      </w:r>
      <w:r w:rsidR="00081B50">
        <w:rPr>
          <w:rFonts w:asciiTheme="minorHAnsi" w:hAnsiTheme="minorHAnsi" w:cstheme="minorHAnsi"/>
          <w:b/>
          <w:i w:val="0"/>
          <w:sz w:val="24"/>
          <w:szCs w:val="24"/>
        </w:rPr>
        <w:t>AVNEGA PODJETJA</w:t>
      </w:r>
      <w:r w:rsidRPr="00AE7537">
        <w:rPr>
          <w:rFonts w:asciiTheme="minorHAnsi" w:hAnsiTheme="minorHAnsi" w:cstheme="minorHAnsi"/>
          <w:b/>
          <w:i w:val="0"/>
          <w:sz w:val="24"/>
          <w:szCs w:val="24"/>
        </w:rPr>
        <w:t xml:space="preserve"> KOMUNAL</w:t>
      </w:r>
      <w:r w:rsidR="00081B50">
        <w:rPr>
          <w:rFonts w:asciiTheme="minorHAnsi" w:hAnsiTheme="minorHAnsi" w:cstheme="minorHAnsi"/>
          <w:b/>
          <w:i w:val="0"/>
          <w:sz w:val="24"/>
          <w:szCs w:val="24"/>
        </w:rPr>
        <w:t>NO</w:t>
      </w:r>
      <w:r w:rsidRPr="00AE7537">
        <w:rPr>
          <w:rFonts w:asciiTheme="minorHAnsi" w:hAnsiTheme="minorHAnsi" w:cstheme="minorHAnsi"/>
          <w:b/>
          <w:i w:val="0"/>
          <w:sz w:val="24"/>
          <w:szCs w:val="24"/>
        </w:rPr>
        <w:t xml:space="preserve"> PODJETJ</w:t>
      </w:r>
      <w:r w:rsidR="00081B50">
        <w:rPr>
          <w:rFonts w:asciiTheme="minorHAnsi" w:hAnsiTheme="minorHAnsi" w:cstheme="minorHAnsi"/>
          <w:b/>
          <w:i w:val="0"/>
          <w:sz w:val="24"/>
          <w:szCs w:val="24"/>
        </w:rPr>
        <w:t>E</w:t>
      </w:r>
      <w:r w:rsidRPr="00AE7537">
        <w:rPr>
          <w:rFonts w:asciiTheme="minorHAnsi" w:hAnsiTheme="minorHAnsi" w:cstheme="minorHAnsi"/>
          <w:b/>
          <w:i w:val="0"/>
          <w:sz w:val="24"/>
          <w:szCs w:val="24"/>
        </w:rPr>
        <w:t xml:space="preserve"> VRHNIKA</w:t>
      </w:r>
      <w:r w:rsidR="006908B8" w:rsidRPr="00AE7537">
        <w:rPr>
          <w:rFonts w:asciiTheme="minorHAnsi" w:hAnsiTheme="minorHAnsi" w:cstheme="minorHAnsi"/>
          <w:b/>
          <w:i w:val="0"/>
          <w:sz w:val="24"/>
          <w:szCs w:val="24"/>
        </w:rPr>
        <w:t>,</w:t>
      </w:r>
      <w:r w:rsidRPr="00AE7537">
        <w:rPr>
          <w:rFonts w:asciiTheme="minorHAnsi" w:hAnsiTheme="minorHAnsi" w:cstheme="minorHAnsi"/>
          <w:b/>
          <w:i w:val="0"/>
          <w:sz w:val="24"/>
          <w:szCs w:val="24"/>
        </w:rPr>
        <w:t xml:space="preserve"> d.o.o.</w:t>
      </w:r>
      <w:r w:rsidR="006908B8" w:rsidRPr="00AE7537">
        <w:rPr>
          <w:rFonts w:asciiTheme="minorHAnsi" w:hAnsiTheme="minorHAnsi" w:cstheme="minorHAnsi"/>
          <w:b/>
          <w:i w:val="0"/>
          <w:sz w:val="24"/>
          <w:szCs w:val="24"/>
        </w:rPr>
        <w:t xml:space="preserve"> za let</w:t>
      </w:r>
      <w:r w:rsidR="001C6408">
        <w:rPr>
          <w:rFonts w:asciiTheme="minorHAnsi" w:hAnsiTheme="minorHAnsi" w:cstheme="minorHAnsi"/>
          <w:b/>
          <w:i w:val="0"/>
          <w:sz w:val="24"/>
          <w:szCs w:val="24"/>
        </w:rPr>
        <w:t>i</w:t>
      </w:r>
      <w:r w:rsidR="006908B8" w:rsidRPr="00AE7537">
        <w:rPr>
          <w:rFonts w:asciiTheme="minorHAnsi" w:hAnsiTheme="minorHAnsi" w:cstheme="minorHAnsi"/>
          <w:b/>
          <w:i w:val="0"/>
          <w:sz w:val="24"/>
          <w:szCs w:val="24"/>
        </w:rPr>
        <w:t xml:space="preserve"> 20</w:t>
      </w:r>
      <w:r w:rsidR="00AE7537" w:rsidRPr="00AE7537">
        <w:rPr>
          <w:rFonts w:asciiTheme="minorHAnsi" w:hAnsiTheme="minorHAnsi" w:cstheme="minorHAnsi"/>
          <w:b/>
          <w:i w:val="0"/>
          <w:sz w:val="24"/>
          <w:szCs w:val="24"/>
        </w:rPr>
        <w:t>21</w:t>
      </w:r>
      <w:r w:rsidR="006908B8" w:rsidRPr="00AE7537">
        <w:rPr>
          <w:rFonts w:asciiTheme="minorHAnsi" w:hAnsiTheme="minorHAnsi" w:cstheme="minorHAnsi"/>
          <w:b/>
          <w:i w:val="0"/>
          <w:sz w:val="24"/>
          <w:szCs w:val="24"/>
        </w:rPr>
        <w:t xml:space="preserve"> in 202</w:t>
      </w:r>
      <w:r w:rsidR="001C6408">
        <w:rPr>
          <w:rFonts w:asciiTheme="minorHAnsi" w:hAnsiTheme="minorHAnsi" w:cstheme="minorHAnsi"/>
          <w:b/>
          <w:i w:val="0"/>
          <w:sz w:val="24"/>
          <w:szCs w:val="24"/>
        </w:rPr>
        <w:t>2</w:t>
      </w:r>
    </w:p>
    <w:p w14:paraId="6A2EFC7E" w14:textId="77777777" w:rsidR="00143D1A" w:rsidRPr="00AE7537" w:rsidRDefault="00143D1A" w:rsidP="0091699B">
      <w:pPr>
        <w:rPr>
          <w:rFonts w:asciiTheme="minorHAnsi" w:hAnsiTheme="minorHAnsi" w:cstheme="minorHAnsi"/>
        </w:rPr>
      </w:pPr>
    </w:p>
    <w:p w14:paraId="27996104" w14:textId="77777777" w:rsidR="00143D1A" w:rsidRPr="00AE7537" w:rsidRDefault="00143D1A" w:rsidP="0091699B">
      <w:pPr>
        <w:rPr>
          <w:rFonts w:asciiTheme="minorHAnsi" w:hAnsiTheme="minorHAnsi" w:cstheme="minorHAnsi"/>
        </w:rPr>
      </w:pPr>
    </w:p>
    <w:p w14:paraId="422B97DE" w14:textId="77777777" w:rsidR="00143D1A" w:rsidRPr="00AE7537" w:rsidRDefault="00143D1A" w:rsidP="0091699B">
      <w:pPr>
        <w:rPr>
          <w:rFonts w:asciiTheme="minorHAnsi" w:hAnsiTheme="minorHAnsi" w:cstheme="minorHAnsi"/>
          <w:b/>
        </w:rPr>
      </w:pPr>
    </w:p>
    <w:p w14:paraId="1D6DE915" w14:textId="77777777" w:rsidR="00143D1A" w:rsidRPr="00AE7537" w:rsidRDefault="00143D1A" w:rsidP="0091699B">
      <w:pPr>
        <w:rPr>
          <w:rFonts w:asciiTheme="minorHAnsi" w:hAnsiTheme="minorHAnsi" w:cstheme="minorHAnsi"/>
          <w:b/>
        </w:rPr>
      </w:pPr>
    </w:p>
    <w:p w14:paraId="1C937E68" w14:textId="77777777" w:rsidR="00143D1A" w:rsidRPr="00AE7537" w:rsidRDefault="00143D1A" w:rsidP="0091699B">
      <w:pPr>
        <w:rPr>
          <w:rFonts w:asciiTheme="minorHAnsi" w:hAnsiTheme="minorHAnsi" w:cstheme="minorHAnsi"/>
          <w:b/>
        </w:rPr>
      </w:pPr>
      <w:r w:rsidRPr="00AE7537">
        <w:rPr>
          <w:rFonts w:asciiTheme="minorHAnsi" w:hAnsiTheme="minorHAnsi" w:cstheme="minorHAnsi"/>
          <w:b/>
        </w:rPr>
        <w:t>POMEN POJMOV</w:t>
      </w:r>
    </w:p>
    <w:p w14:paraId="616522F6" w14:textId="77777777" w:rsidR="00143D1A" w:rsidRPr="00AE7537" w:rsidRDefault="00143D1A" w:rsidP="0091699B">
      <w:pPr>
        <w:ind w:firstLine="708"/>
        <w:rPr>
          <w:rFonts w:asciiTheme="minorHAnsi" w:hAnsiTheme="minorHAnsi" w:cstheme="minorHAnsi"/>
          <w:b/>
          <w:i/>
          <w:color w:val="000000"/>
        </w:rPr>
      </w:pPr>
    </w:p>
    <w:p w14:paraId="7FFB26A2" w14:textId="77777777" w:rsidR="00143D1A" w:rsidRPr="00AE7537" w:rsidRDefault="00143D1A" w:rsidP="0091699B">
      <w:pPr>
        <w:pStyle w:val="Telobesedila-zamik"/>
        <w:ind w:left="0"/>
        <w:rPr>
          <w:rFonts w:asciiTheme="minorHAnsi" w:hAnsiTheme="minorHAnsi" w:cstheme="minorHAnsi"/>
          <w:i w:val="0"/>
          <w:color w:val="000000"/>
          <w:sz w:val="20"/>
        </w:rPr>
      </w:pPr>
      <w:r w:rsidRPr="00AE7537">
        <w:rPr>
          <w:rFonts w:asciiTheme="minorHAnsi" w:hAnsiTheme="minorHAnsi" w:cstheme="minorHAnsi"/>
          <w:b/>
          <w:i w:val="0"/>
          <w:color w:val="000000"/>
          <w:sz w:val="20"/>
          <w:u w:val="single"/>
        </w:rPr>
        <w:t>Zavarovalec</w:t>
      </w:r>
    </w:p>
    <w:p w14:paraId="61060AF0" w14:textId="77777777" w:rsidR="00143D1A" w:rsidRPr="00AE7537" w:rsidRDefault="00143D1A" w:rsidP="0091699B">
      <w:pPr>
        <w:pStyle w:val="Telobesedila-zamik"/>
        <w:ind w:left="0"/>
        <w:rPr>
          <w:rFonts w:asciiTheme="minorHAnsi" w:hAnsiTheme="minorHAnsi" w:cstheme="minorHAnsi"/>
          <w:i w:val="0"/>
          <w:color w:val="000000"/>
          <w:sz w:val="20"/>
        </w:rPr>
      </w:pPr>
    </w:p>
    <w:p w14:paraId="3FDE7D38" w14:textId="77777777" w:rsidR="00143D1A" w:rsidRPr="00AE7537" w:rsidRDefault="00143D1A" w:rsidP="0091699B">
      <w:pPr>
        <w:pStyle w:val="Telobesedila-zamik"/>
        <w:ind w:left="0"/>
        <w:rPr>
          <w:rFonts w:asciiTheme="minorHAnsi" w:hAnsiTheme="minorHAnsi" w:cstheme="minorHAnsi"/>
          <w:i w:val="0"/>
          <w:color w:val="000000"/>
          <w:sz w:val="20"/>
        </w:rPr>
      </w:pPr>
      <w:r w:rsidRPr="00AE7537">
        <w:rPr>
          <w:rFonts w:asciiTheme="minorHAnsi" w:hAnsiTheme="minorHAnsi" w:cstheme="minorHAnsi"/>
          <w:i w:val="0"/>
          <w:color w:val="000000"/>
          <w:sz w:val="20"/>
        </w:rPr>
        <w:t>oseba, ki sklene zavarovalno pogodbo.</w:t>
      </w:r>
    </w:p>
    <w:p w14:paraId="557693A0" w14:textId="77777777" w:rsidR="00143D1A" w:rsidRPr="00AE7537" w:rsidRDefault="00143D1A" w:rsidP="0091699B">
      <w:pPr>
        <w:jc w:val="both"/>
        <w:rPr>
          <w:rFonts w:asciiTheme="minorHAnsi" w:hAnsiTheme="minorHAnsi" w:cstheme="minorHAnsi"/>
          <w:b/>
          <w:color w:val="000000"/>
        </w:rPr>
      </w:pPr>
    </w:p>
    <w:p w14:paraId="410A4980" w14:textId="77777777" w:rsidR="00143D1A" w:rsidRPr="00AE7537" w:rsidRDefault="00143D1A" w:rsidP="0091699B">
      <w:pPr>
        <w:jc w:val="both"/>
        <w:rPr>
          <w:rFonts w:asciiTheme="minorHAnsi" w:hAnsiTheme="minorHAnsi" w:cstheme="minorHAnsi"/>
          <w:color w:val="000000"/>
        </w:rPr>
      </w:pPr>
      <w:r w:rsidRPr="00AE7537">
        <w:rPr>
          <w:rFonts w:asciiTheme="minorHAnsi" w:hAnsiTheme="minorHAnsi" w:cstheme="minorHAnsi"/>
          <w:b/>
          <w:color w:val="000000"/>
          <w:u w:val="single"/>
        </w:rPr>
        <w:t>Zavarovanec</w:t>
      </w:r>
      <w:r w:rsidRPr="00AE7537">
        <w:rPr>
          <w:rFonts w:asciiTheme="minorHAnsi" w:hAnsiTheme="minorHAnsi" w:cstheme="minorHAnsi"/>
          <w:color w:val="000000"/>
        </w:rPr>
        <w:t xml:space="preserve"> </w:t>
      </w:r>
    </w:p>
    <w:p w14:paraId="42B28E50" w14:textId="77777777" w:rsidR="00143D1A" w:rsidRPr="00AE7537" w:rsidRDefault="00143D1A" w:rsidP="0091699B">
      <w:pPr>
        <w:jc w:val="both"/>
        <w:rPr>
          <w:rFonts w:asciiTheme="minorHAnsi" w:hAnsiTheme="minorHAnsi" w:cstheme="minorHAnsi"/>
          <w:color w:val="000000"/>
        </w:rPr>
      </w:pPr>
    </w:p>
    <w:p w14:paraId="570A7298" w14:textId="3695008A" w:rsidR="00143D1A" w:rsidRPr="00AE7537" w:rsidRDefault="00143D1A" w:rsidP="0091699B">
      <w:pPr>
        <w:jc w:val="both"/>
        <w:rPr>
          <w:rFonts w:asciiTheme="minorHAnsi" w:hAnsiTheme="minorHAnsi" w:cstheme="minorHAnsi"/>
          <w:color w:val="000000"/>
        </w:rPr>
      </w:pPr>
      <w:r w:rsidRPr="00AE7537">
        <w:rPr>
          <w:rFonts w:asciiTheme="minorHAnsi" w:hAnsiTheme="minorHAnsi" w:cstheme="minorHAnsi"/>
          <w:color w:val="000000"/>
        </w:rPr>
        <w:t>oseba, katere premoženje in/ali premoženjski interes je zavarovan.</w:t>
      </w:r>
    </w:p>
    <w:p w14:paraId="46DB21C3" w14:textId="77777777" w:rsidR="00143D1A" w:rsidRPr="00AE7537" w:rsidRDefault="00143D1A" w:rsidP="0091699B">
      <w:pPr>
        <w:jc w:val="both"/>
        <w:rPr>
          <w:rFonts w:asciiTheme="minorHAnsi" w:hAnsiTheme="minorHAnsi" w:cstheme="minorHAnsi"/>
          <w:b/>
          <w:color w:val="000000"/>
        </w:rPr>
      </w:pPr>
    </w:p>
    <w:p w14:paraId="5FAB08EF" w14:textId="77777777" w:rsidR="00143D1A" w:rsidRPr="00AE7537" w:rsidRDefault="00143D1A" w:rsidP="0091699B">
      <w:pPr>
        <w:jc w:val="both"/>
        <w:rPr>
          <w:rFonts w:asciiTheme="minorHAnsi" w:hAnsiTheme="minorHAnsi" w:cstheme="minorHAnsi"/>
          <w:color w:val="000000"/>
        </w:rPr>
      </w:pPr>
      <w:r w:rsidRPr="00AE7537">
        <w:rPr>
          <w:rFonts w:asciiTheme="minorHAnsi" w:hAnsiTheme="minorHAnsi" w:cstheme="minorHAnsi"/>
          <w:b/>
          <w:color w:val="000000"/>
          <w:u w:val="single"/>
        </w:rPr>
        <w:t>Polica</w:t>
      </w:r>
      <w:r w:rsidRPr="00AE7537">
        <w:rPr>
          <w:rFonts w:asciiTheme="minorHAnsi" w:hAnsiTheme="minorHAnsi" w:cstheme="minorHAnsi"/>
          <w:color w:val="000000"/>
        </w:rPr>
        <w:t xml:space="preserve"> </w:t>
      </w:r>
    </w:p>
    <w:p w14:paraId="3F82A386" w14:textId="77777777" w:rsidR="00143D1A" w:rsidRPr="00AE7537" w:rsidRDefault="00143D1A" w:rsidP="0091699B">
      <w:pPr>
        <w:jc w:val="both"/>
        <w:rPr>
          <w:rFonts w:asciiTheme="minorHAnsi" w:hAnsiTheme="minorHAnsi" w:cstheme="minorHAnsi"/>
          <w:color w:val="000000"/>
        </w:rPr>
      </w:pPr>
    </w:p>
    <w:p w14:paraId="11C81856" w14:textId="77777777" w:rsidR="00143D1A" w:rsidRPr="00AE7537" w:rsidRDefault="00143D1A" w:rsidP="0091699B">
      <w:pPr>
        <w:jc w:val="both"/>
        <w:rPr>
          <w:rFonts w:asciiTheme="minorHAnsi" w:hAnsiTheme="minorHAnsi" w:cstheme="minorHAnsi"/>
          <w:color w:val="000000"/>
        </w:rPr>
      </w:pPr>
      <w:r w:rsidRPr="00AE7537">
        <w:rPr>
          <w:rFonts w:asciiTheme="minorHAnsi" w:hAnsiTheme="minorHAnsi" w:cstheme="minorHAnsi"/>
          <w:color w:val="000000"/>
        </w:rPr>
        <w:t>listina o zavarovalni pogodbi.</w:t>
      </w:r>
    </w:p>
    <w:p w14:paraId="445A47C0" w14:textId="77777777" w:rsidR="00143D1A" w:rsidRPr="00AE7537" w:rsidRDefault="00143D1A" w:rsidP="0091699B">
      <w:pPr>
        <w:jc w:val="both"/>
        <w:rPr>
          <w:rFonts w:asciiTheme="minorHAnsi" w:hAnsiTheme="minorHAnsi" w:cstheme="minorHAnsi"/>
          <w:b/>
          <w:color w:val="000000"/>
        </w:rPr>
      </w:pPr>
    </w:p>
    <w:p w14:paraId="567F668B" w14:textId="77777777" w:rsidR="00143D1A" w:rsidRPr="00AE7537" w:rsidRDefault="00143D1A" w:rsidP="0091699B">
      <w:pPr>
        <w:jc w:val="both"/>
        <w:rPr>
          <w:rFonts w:asciiTheme="minorHAnsi" w:hAnsiTheme="minorHAnsi" w:cstheme="minorHAnsi"/>
          <w:b/>
          <w:color w:val="000000"/>
          <w:u w:val="single"/>
        </w:rPr>
      </w:pPr>
      <w:r w:rsidRPr="00AE7537">
        <w:rPr>
          <w:rFonts w:asciiTheme="minorHAnsi" w:hAnsiTheme="minorHAnsi" w:cstheme="minorHAnsi"/>
          <w:b/>
          <w:color w:val="000000"/>
          <w:u w:val="single"/>
        </w:rPr>
        <w:t>Premija</w:t>
      </w:r>
    </w:p>
    <w:p w14:paraId="708DBB82" w14:textId="77777777" w:rsidR="00143D1A" w:rsidRPr="00AE7537" w:rsidRDefault="00143D1A" w:rsidP="0091699B">
      <w:pPr>
        <w:jc w:val="both"/>
        <w:rPr>
          <w:rFonts w:asciiTheme="minorHAnsi" w:hAnsiTheme="minorHAnsi" w:cstheme="minorHAnsi"/>
          <w:b/>
          <w:color w:val="000000"/>
          <w:u w:val="single"/>
        </w:rPr>
      </w:pPr>
    </w:p>
    <w:p w14:paraId="085F6257" w14:textId="77777777" w:rsidR="00143D1A" w:rsidRPr="00AE7537" w:rsidRDefault="00143D1A" w:rsidP="0091699B">
      <w:pPr>
        <w:jc w:val="both"/>
        <w:rPr>
          <w:rFonts w:asciiTheme="minorHAnsi" w:hAnsiTheme="minorHAnsi" w:cstheme="minorHAnsi"/>
          <w:color w:val="000000"/>
        </w:rPr>
      </w:pPr>
      <w:r w:rsidRPr="00AE7537">
        <w:rPr>
          <w:rFonts w:asciiTheme="minorHAnsi" w:hAnsiTheme="minorHAnsi" w:cstheme="minorHAnsi"/>
          <w:color w:val="000000"/>
        </w:rPr>
        <w:t>znesek, ki ga zavarovalec plača zavarovalnici.</w:t>
      </w:r>
    </w:p>
    <w:p w14:paraId="4E4C5DAD" w14:textId="77777777" w:rsidR="00143D1A" w:rsidRPr="00AE7537" w:rsidRDefault="00143D1A" w:rsidP="0091699B">
      <w:pPr>
        <w:jc w:val="both"/>
        <w:rPr>
          <w:rFonts w:asciiTheme="minorHAnsi" w:hAnsiTheme="minorHAnsi" w:cstheme="minorHAnsi"/>
          <w:b/>
          <w:color w:val="000000"/>
        </w:rPr>
      </w:pPr>
    </w:p>
    <w:p w14:paraId="62B286EB" w14:textId="77777777" w:rsidR="00143D1A" w:rsidRPr="00AE7537" w:rsidRDefault="00143D1A" w:rsidP="0091699B">
      <w:pPr>
        <w:jc w:val="both"/>
        <w:rPr>
          <w:rFonts w:asciiTheme="minorHAnsi" w:hAnsiTheme="minorHAnsi" w:cstheme="minorHAnsi"/>
          <w:color w:val="000000"/>
        </w:rPr>
      </w:pPr>
      <w:r w:rsidRPr="00AE7537">
        <w:rPr>
          <w:rFonts w:asciiTheme="minorHAnsi" w:hAnsiTheme="minorHAnsi" w:cstheme="minorHAnsi"/>
          <w:b/>
          <w:color w:val="000000"/>
          <w:u w:val="single"/>
        </w:rPr>
        <w:t>Zavarovalnina ali odškodnina</w:t>
      </w:r>
    </w:p>
    <w:p w14:paraId="75EED3BD" w14:textId="77777777" w:rsidR="00143D1A" w:rsidRPr="00AE7537" w:rsidRDefault="00143D1A" w:rsidP="0091699B">
      <w:pPr>
        <w:jc w:val="both"/>
        <w:rPr>
          <w:rFonts w:asciiTheme="minorHAnsi" w:hAnsiTheme="minorHAnsi" w:cstheme="minorHAnsi"/>
          <w:color w:val="000000"/>
        </w:rPr>
      </w:pPr>
    </w:p>
    <w:p w14:paraId="663DE8DA" w14:textId="77777777" w:rsidR="00143D1A" w:rsidRPr="00AE7537" w:rsidRDefault="00143D1A" w:rsidP="0091699B">
      <w:pPr>
        <w:jc w:val="both"/>
        <w:rPr>
          <w:rFonts w:asciiTheme="minorHAnsi" w:hAnsiTheme="minorHAnsi" w:cstheme="minorHAnsi"/>
          <w:color w:val="000000"/>
        </w:rPr>
      </w:pPr>
      <w:r w:rsidRPr="00AE7537">
        <w:rPr>
          <w:rFonts w:asciiTheme="minorHAnsi" w:hAnsiTheme="minorHAnsi" w:cstheme="minorHAnsi"/>
          <w:color w:val="000000"/>
        </w:rPr>
        <w:t>znesek, ki ga zavarovalnica plača po zavarovalni pogodbi.</w:t>
      </w:r>
    </w:p>
    <w:p w14:paraId="701AE250" w14:textId="77777777" w:rsidR="00143D1A" w:rsidRPr="00AE7537" w:rsidRDefault="00143D1A" w:rsidP="0091699B">
      <w:pPr>
        <w:jc w:val="both"/>
        <w:rPr>
          <w:rFonts w:asciiTheme="minorHAnsi" w:hAnsiTheme="minorHAnsi" w:cstheme="minorHAnsi"/>
        </w:rPr>
      </w:pPr>
    </w:p>
    <w:p w14:paraId="5268FF36" w14:textId="77777777" w:rsidR="00143D1A" w:rsidRPr="00AE7537" w:rsidRDefault="00143D1A" w:rsidP="0091699B">
      <w:pPr>
        <w:jc w:val="both"/>
        <w:rPr>
          <w:rFonts w:asciiTheme="minorHAnsi" w:hAnsiTheme="minorHAnsi" w:cstheme="minorHAnsi"/>
        </w:rPr>
      </w:pPr>
    </w:p>
    <w:p w14:paraId="2113A70A" w14:textId="77777777" w:rsidR="00143D1A" w:rsidRPr="00AE7537" w:rsidRDefault="00143D1A" w:rsidP="0091699B">
      <w:pPr>
        <w:jc w:val="both"/>
        <w:rPr>
          <w:rFonts w:asciiTheme="minorHAnsi" w:hAnsiTheme="minorHAnsi" w:cstheme="minorHAnsi"/>
        </w:rPr>
      </w:pPr>
    </w:p>
    <w:p w14:paraId="09FBFE1B" w14:textId="77777777" w:rsidR="00143D1A" w:rsidRPr="00AE7537" w:rsidRDefault="00143D1A" w:rsidP="0091699B">
      <w:pPr>
        <w:jc w:val="both"/>
        <w:rPr>
          <w:rFonts w:asciiTheme="minorHAnsi" w:hAnsiTheme="minorHAnsi" w:cstheme="minorHAnsi"/>
        </w:rPr>
      </w:pPr>
    </w:p>
    <w:p w14:paraId="235012A0" w14:textId="77777777" w:rsidR="00143D1A" w:rsidRPr="00AE7537" w:rsidRDefault="00143D1A" w:rsidP="0091699B">
      <w:pPr>
        <w:jc w:val="both"/>
        <w:rPr>
          <w:rFonts w:asciiTheme="minorHAnsi" w:hAnsiTheme="minorHAnsi" w:cstheme="minorHAnsi"/>
        </w:rPr>
      </w:pPr>
    </w:p>
    <w:p w14:paraId="51E73C2C" w14:textId="77777777" w:rsidR="00143D1A" w:rsidRPr="00AE7537" w:rsidRDefault="00143D1A" w:rsidP="0091699B">
      <w:pPr>
        <w:jc w:val="both"/>
        <w:rPr>
          <w:rFonts w:asciiTheme="minorHAnsi" w:hAnsiTheme="minorHAnsi" w:cstheme="minorHAnsi"/>
        </w:rPr>
      </w:pPr>
    </w:p>
    <w:p w14:paraId="2EFC38BB" w14:textId="77777777" w:rsidR="00143D1A" w:rsidRPr="00AE7537" w:rsidRDefault="00143D1A" w:rsidP="0091699B">
      <w:pPr>
        <w:jc w:val="both"/>
        <w:rPr>
          <w:rFonts w:asciiTheme="minorHAnsi" w:hAnsiTheme="minorHAnsi" w:cstheme="minorHAnsi"/>
        </w:rPr>
      </w:pPr>
    </w:p>
    <w:p w14:paraId="1D19221F" w14:textId="77777777" w:rsidR="00143D1A" w:rsidRPr="00AE7537" w:rsidRDefault="00143D1A" w:rsidP="0091699B">
      <w:pPr>
        <w:jc w:val="both"/>
        <w:rPr>
          <w:rFonts w:asciiTheme="minorHAnsi" w:hAnsiTheme="minorHAnsi" w:cstheme="minorHAnsi"/>
        </w:rPr>
      </w:pPr>
    </w:p>
    <w:p w14:paraId="683EBDF9" w14:textId="77777777" w:rsidR="00143D1A" w:rsidRPr="00AE7537" w:rsidRDefault="00143D1A" w:rsidP="0091699B">
      <w:pPr>
        <w:jc w:val="both"/>
        <w:rPr>
          <w:rFonts w:asciiTheme="minorHAnsi" w:hAnsiTheme="minorHAnsi" w:cstheme="minorHAnsi"/>
        </w:rPr>
      </w:pPr>
    </w:p>
    <w:p w14:paraId="4A0AFAEF" w14:textId="77777777" w:rsidR="00143D1A" w:rsidRPr="00AE7537" w:rsidRDefault="00143D1A" w:rsidP="0091699B">
      <w:pPr>
        <w:jc w:val="both"/>
        <w:rPr>
          <w:rFonts w:asciiTheme="minorHAnsi" w:hAnsiTheme="minorHAnsi" w:cstheme="minorHAnsi"/>
        </w:rPr>
      </w:pPr>
    </w:p>
    <w:p w14:paraId="224977DF" w14:textId="77777777" w:rsidR="00143D1A" w:rsidRPr="00AE7537" w:rsidRDefault="00143D1A" w:rsidP="0091699B">
      <w:pPr>
        <w:jc w:val="both"/>
        <w:rPr>
          <w:rFonts w:asciiTheme="minorHAnsi" w:hAnsiTheme="minorHAnsi" w:cstheme="minorHAnsi"/>
        </w:rPr>
      </w:pPr>
    </w:p>
    <w:p w14:paraId="77885FB4" w14:textId="77777777" w:rsidR="00143D1A" w:rsidRPr="00AE7537" w:rsidRDefault="00143D1A" w:rsidP="0091699B">
      <w:pPr>
        <w:jc w:val="both"/>
        <w:rPr>
          <w:rFonts w:asciiTheme="minorHAnsi" w:hAnsiTheme="minorHAnsi" w:cstheme="minorHAnsi"/>
        </w:rPr>
      </w:pPr>
    </w:p>
    <w:p w14:paraId="45CC7759" w14:textId="77777777" w:rsidR="00143D1A" w:rsidRPr="00AE7537" w:rsidRDefault="00143D1A" w:rsidP="0091699B">
      <w:pPr>
        <w:jc w:val="both"/>
        <w:rPr>
          <w:rFonts w:asciiTheme="minorHAnsi" w:hAnsiTheme="minorHAnsi" w:cstheme="minorHAnsi"/>
        </w:rPr>
      </w:pPr>
    </w:p>
    <w:bookmarkEnd w:id="0"/>
    <w:bookmarkEnd w:id="1"/>
    <w:bookmarkEnd w:id="2"/>
    <w:bookmarkEnd w:id="3"/>
    <w:bookmarkEnd w:id="4"/>
    <w:p w14:paraId="500B6E05" w14:textId="77777777" w:rsidR="00143D1A" w:rsidRPr="00AE7537" w:rsidRDefault="00143D1A" w:rsidP="00DD183C">
      <w:pPr>
        <w:rPr>
          <w:rFonts w:asciiTheme="minorHAnsi" w:hAnsiTheme="minorHAnsi" w:cstheme="minorHAnsi"/>
        </w:rPr>
      </w:pPr>
    </w:p>
    <w:p w14:paraId="618883BD" w14:textId="77777777" w:rsidR="00143D1A" w:rsidRPr="00AE7537" w:rsidRDefault="00143D1A" w:rsidP="00DD183C">
      <w:pPr>
        <w:rPr>
          <w:rFonts w:asciiTheme="minorHAnsi" w:hAnsiTheme="minorHAnsi" w:cstheme="minorHAnsi"/>
        </w:rPr>
      </w:pPr>
    </w:p>
    <w:p w14:paraId="4D32E644" w14:textId="77777777" w:rsidR="00143D1A" w:rsidRPr="00AE7537" w:rsidRDefault="00143D1A" w:rsidP="00DD183C">
      <w:pPr>
        <w:rPr>
          <w:rFonts w:asciiTheme="minorHAnsi" w:hAnsiTheme="minorHAnsi" w:cstheme="minorHAnsi"/>
        </w:rPr>
      </w:pPr>
    </w:p>
    <w:p w14:paraId="34B89B2A" w14:textId="77777777" w:rsidR="00143D1A" w:rsidRPr="00AE7537" w:rsidRDefault="00143D1A" w:rsidP="00DD183C">
      <w:pPr>
        <w:rPr>
          <w:rFonts w:asciiTheme="minorHAnsi" w:hAnsiTheme="minorHAnsi" w:cstheme="minorHAnsi"/>
        </w:rPr>
      </w:pPr>
    </w:p>
    <w:p w14:paraId="292579A5" w14:textId="77777777" w:rsidR="00143D1A" w:rsidRPr="00AE7537" w:rsidRDefault="00143D1A" w:rsidP="00DD183C">
      <w:pPr>
        <w:rPr>
          <w:rFonts w:asciiTheme="minorHAnsi" w:hAnsiTheme="minorHAnsi" w:cstheme="minorHAnsi"/>
        </w:rPr>
      </w:pPr>
    </w:p>
    <w:p w14:paraId="1DB86B30" w14:textId="77777777" w:rsidR="00143D1A" w:rsidRPr="00AE7537" w:rsidRDefault="00143D1A" w:rsidP="00DD183C">
      <w:pPr>
        <w:rPr>
          <w:rFonts w:asciiTheme="minorHAnsi" w:hAnsiTheme="minorHAnsi" w:cstheme="minorHAnsi"/>
        </w:rPr>
      </w:pPr>
    </w:p>
    <w:p w14:paraId="46F4C569" w14:textId="77777777" w:rsidR="00143D1A" w:rsidRPr="00AE7537" w:rsidRDefault="00143D1A" w:rsidP="00DD183C">
      <w:pPr>
        <w:rPr>
          <w:rFonts w:asciiTheme="minorHAnsi" w:hAnsiTheme="minorHAnsi" w:cstheme="minorHAnsi"/>
        </w:rPr>
      </w:pPr>
    </w:p>
    <w:p w14:paraId="37463718" w14:textId="77777777" w:rsidR="00143D1A" w:rsidRPr="00AE7537" w:rsidRDefault="00143D1A" w:rsidP="00DD183C">
      <w:pPr>
        <w:rPr>
          <w:rFonts w:asciiTheme="minorHAnsi" w:hAnsiTheme="minorHAnsi" w:cstheme="minorHAnsi"/>
        </w:rPr>
      </w:pPr>
    </w:p>
    <w:p w14:paraId="1BBC676B" w14:textId="77777777" w:rsidR="00CF71B6" w:rsidRPr="00AE7537" w:rsidRDefault="00CF71B6" w:rsidP="00DD183C">
      <w:pPr>
        <w:rPr>
          <w:rFonts w:asciiTheme="minorHAnsi" w:hAnsiTheme="minorHAnsi" w:cstheme="minorHAnsi"/>
        </w:rPr>
      </w:pPr>
    </w:p>
    <w:p w14:paraId="25D8233A" w14:textId="77777777" w:rsidR="00143D1A" w:rsidRPr="00AE7537" w:rsidRDefault="00143D1A" w:rsidP="00DD183C">
      <w:pPr>
        <w:rPr>
          <w:rFonts w:asciiTheme="minorHAnsi" w:hAnsiTheme="minorHAnsi" w:cstheme="minorHAnsi"/>
        </w:rPr>
      </w:pPr>
    </w:p>
    <w:p w14:paraId="6FCC3A1D" w14:textId="77777777" w:rsidR="00143D1A" w:rsidRPr="00AE7537" w:rsidRDefault="00143D1A" w:rsidP="00DD183C">
      <w:pPr>
        <w:rPr>
          <w:rFonts w:asciiTheme="minorHAnsi" w:hAnsiTheme="minorHAnsi" w:cstheme="minorHAnsi"/>
        </w:rPr>
      </w:pPr>
    </w:p>
    <w:p w14:paraId="08DE66C5" w14:textId="77777777" w:rsidR="00143D1A" w:rsidRPr="00AE7537" w:rsidRDefault="00143D1A" w:rsidP="00DD183C">
      <w:pPr>
        <w:rPr>
          <w:rFonts w:asciiTheme="minorHAnsi" w:hAnsiTheme="minorHAnsi" w:cstheme="minorHAnsi"/>
          <w:b/>
        </w:rPr>
      </w:pPr>
      <w:r w:rsidRPr="00AE7537">
        <w:rPr>
          <w:rFonts w:asciiTheme="minorHAnsi" w:hAnsiTheme="minorHAnsi" w:cstheme="minorHAnsi"/>
          <w:b/>
        </w:rPr>
        <w:t>PREMOŽENJSKA ZAVAROVANJA</w:t>
      </w:r>
    </w:p>
    <w:p w14:paraId="57194D56" w14:textId="77777777" w:rsidR="00143D1A" w:rsidRPr="00AE7537" w:rsidRDefault="00143D1A" w:rsidP="00DD183C">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00B8B7CF" w14:textId="77777777" w:rsidR="00143D1A" w:rsidRPr="00AE7537" w:rsidRDefault="00143D1A" w:rsidP="00DD183C">
      <w:pPr>
        <w:jc w:val="both"/>
        <w:outlineLvl w:val="0"/>
        <w:rPr>
          <w:rFonts w:asciiTheme="minorHAnsi" w:hAnsiTheme="minorHAnsi" w:cstheme="minorHAnsi"/>
          <w:b/>
        </w:rPr>
      </w:pPr>
      <w:r w:rsidRPr="00AE7537">
        <w:rPr>
          <w:rFonts w:asciiTheme="minorHAnsi" w:hAnsiTheme="minorHAnsi" w:cstheme="minorHAnsi"/>
          <w:b/>
        </w:rPr>
        <w:t>PREDMET ZAVAROVANJA</w:t>
      </w:r>
    </w:p>
    <w:p w14:paraId="49703253" w14:textId="77777777" w:rsidR="00143D1A" w:rsidRPr="00AE7537" w:rsidRDefault="00143D1A" w:rsidP="00DD183C">
      <w:pPr>
        <w:jc w:val="both"/>
        <w:outlineLvl w:val="0"/>
        <w:rPr>
          <w:rFonts w:asciiTheme="minorHAnsi" w:hAnsiTheme="minorHAnsi" w:cstheme="minorHAnsi"/>
          <w:b/>
        </w:rPr>
      </w:pPr>
    </w:p>
    <w:p w14:paraId="704787D9" w14:textId="77777777" w:rsidR="00143D1A" w:rsidRPr="00AE7537" w:rsidRDefault="00143D1A" w:rsidP="00CF6201">
      <w:pPr>
        <w:numPr>
          <w:ilvl w:val="0"/>
          <w:numId w:val="1"/>
        </w:numPr>
        <w:jc w:val="both"/>
        <w:rPr>
          <w:rFonts w:asciiTheme="minorHAnsi" w:hAnsiTheme="minorHAnsi" w:cstheme="minorHAnsi"/>
        </w:rPr>
      </w:pPr>
      <w:r w:rsidRPr="00AE7537">
        <w:rPr>
          <w:rFonts w:asciiTheme="minorHAnsi" w:hAnsiTheme="minorHAnsi" w:cstheme="minorHAnsi"/>
        </w:rPr>
        <w:t>Gradbeni objekti, oprema, drobni inventar,</w:t>
      </w:r>
      <w:r w:rsidR="005A1C25" w:rsidRPr="00AE7537">
        <w:rPr>
          <w:rFonts w:asciiTheme="minorHAnsi" w:hAnsiTheme="minorHAnsi" w:cstheme="minorHAnsi"/>
        </w:rPr>
        <w:t xml:space="preserve"> čistilne naprave, vakuumska postaja, javna razsvetljava (drogovi s svetilkami),</w:t>
      </w:r>
      <w:r w:rsidRPr="00AE7537">
        <w:rPr>
          <w:rFonts w:asciiTheme="minorHAnsi" w:hAnsiTheme="minorHAnsi" w:cstheme="minorHAnsi"/>
        </w:rPr>
        <w:t xml:space="preserve"> ostale naprave in stroji ter zaloge v lasti in uporabi ali upravljanju Javnega podjetja Komunalnega podjetja Vrhnika, d.o.o. (v nadaljevanju zavarovanec);</w:t>
      </w:r>
    </w:p>
    <w:p w14:paraId="03337224" w14:textId="77777777" w:rsidR="00143D1A" w:rsidRPr="00AE7537" w:rsidRDefault="00143D1A" w:rsidP="00CF6201">
      <w:pPr>
        <w:numPr>
          <w:ilvl w:val="0"/>
          <w:numId w:val="1"/>
        </w:numPr>
        <w:jc w:val="both"/>
        <w:rPr>
          <w:rFonts w:asciiTheme="minorHAnsi" w:hAnsiTheme="minorHAnsi" w:cstheme="minorHAnsi"/>
        </w:rPr>
      </w:pPr>
      <w:r w:rsidRPr="00AE7537">
        <w:rPr>
          <w:rFonts w:asciiTheme="minorHAnsi" w:hAnsiTheme="minorHAnsi" w:cstheme="minorHAnsi"/>
        </w:rPr>
        <w:t>Gradbeni objekti, oprema, drobni inventar, ostale naprave in stroji ter ostali gradbeni objekti, ki niso našteti v točki 1.  in so v lasti, uporabi ali upravljanju zavarovanca;</w:t>
      </w:r>
    </w:p>
    <w:p w14:paraId="67AE8E8A" w14:textId="77777777" w:rsidR="00143D1A" w:rsidRPr="00AE7537" w:rsidRDefault="00143D1A" w:rsidP="00CF6201">
      <w:pPr>
        <w:numPr>
          <w:ilvl w:val="0"/>
          <w:numId w:val="1"/>
        </w:numPr>
        <w:jc w:val="both"/>
        <w:rPr>
          <w:rFonts w:asciiTheme="minorHAnsi" w:hAnsiTheme="minorHAnsi" w:cstheme="minorHAnsi"/>
          <w:noProof/>
        </w:rPr>
      </w:pPr>
      <w:r w:rsidRPr="00AE7537">
        <w:rPr>
          <w:rFonts w:asciiTheme="minorHAnsi" w:hAnsiTheme="minorHAnsi" w:cstheme="minorHAnsi"/>
          <w:noProof/>
        </w:rPr>
        <w:t>Vse elektronske naprave, vključno z obratovalnimi programi (Software), v kolikor so pripravljene za obratovanje in so bile skladno z določili predane v obratovanje in profesionalno uporabljane:</w:t>
      </w:r>
    </w:p>
    <w:p w14:paraId="2E9F3E92" w14:textId="77777777" w:rsidR="00C52D8D" w:rsidRPr="00AE7537" w:rsidRDefault="00143D1A" w:rsidP="00C52D8D">
      <w:pPr>
        <w:numPr>
          <w:ilvl w:val="0"/>
          <w:numId w:val="12"/>
        </w:numPr>
        <w:tabs>
          <w:tab w:val="clear" w:pos="720"/>
        </w:tabs>
        <w:ind w:left="1418" w:hanging="540"/>
        <w:jc w:val="both"/>
        <w:rPr>
          <w:rFonts w:asciiTheme="minorHAnsi" w:hAnsiTheme="minorHAnsi" w:cstheme="minorHAnsi"/>
          <w:noProof/>
        </w:rPr>
      </w:pPr>
      <w:r w:rsidRPr="00AE7537">
        <w:rPr>
          <w:rFonts w:asciiTheme="minorHAnsi" w:hAnsiTheme="minorHAnsi" w:cstheme="minorHAnsi"/>
          <w:noProof/>
        </w:rPr>
        <w:t>Računalniška in komunikacijska tehnika ter pisarniški aparati;</w:t>
      </w:r>
    </w:p>
    <w:p w14:paraId="2E3029E0" w14:textId="77777777" w:rsidR="00143D1A" w:rsidRPr="00AE7537" w:rsidRDefault="00143D1A" w:rsidP="00C52D8D">
      <w:pPr>
        <w:numPr>
          <w:ilvl w:val="0"/>
          <w:numId w:val="12"/>
        </w:numPr>
        <w:tabs>
          <w:tab w:val="clear" w:pos="720"/>
        </w:tabs>
        <w:ind w:left="1418" w:hanging="540"/>
        <w:jc w:val="both"/>
        <w:rPr>
          <w:rFonts w:asciiTheme="minorHAnsi" w:hAnsiTheme="minorHAnsi" w:cstheme="minorHAnsi"/>
          <w:noProof/>
        </w:rPr>
      </w:pPr>
      <w:r w:rsidRPr="00AE7537">
        <w:rPr>
          <w:rFonts w:asciiTheme="minorHAnsi" w:hAnsiTheme="minorHAnsi" w:cstheme="minorHAnsi"/>
          <w:noProof/>
        </w:rPr>
        <w:t>Merilna, preizkusna in krmilna tehnika, elektronske blagajne in tehtnice;</w:t>
      </w:r>
    </w:p>
    <w:p w14:paraId="08C3511E" w14:textId="77777777" w:rsidR="00143D1A" w:rsidRPr="00AE7537" w:rsidRDefault="00143D1A" w:rsidP="00CF6201">
      <w:pPr>
        <w:ind w:left="540"/>
        <w:jc w:val="both"/>
        <w:rPr>
          <w:rFonts w:asciiTheme="minorHAnsi" w:hAnsiTheme="minorHAnsi" w:cstheme="minorHAnsi"/>
        </w:rPr>
      </w:pPr>
      <w:r w:rsidRPr="00AE7537">
        <w:rPr>
          <w:rFonts w:asciiTheme="minorHAnsi" w:hAnsiTheme="minorHAnsi" w:cstheme="minorHAnsi"/>
        </w:rPr>
        <w:t xml:space="preserve">Vedno je zavarovana tudi pripadajoča oskrbovalna tehnika. </w:t>
      </w:r>
    </w:p>
    <w:p w14:paraId="480B9E1A" w14:textId="77777777" w:rsidR="00143D1A" w:rsidRPr="00AE7537" w:rsidRDefault="00143D1A" w:rsidP="00CF6201">
      <w:pPr>
        <w:numPr>
          <w:ilvl w:val="0"/>
          <w:numId w:val="1"/>
        </w:numPr>
        <w:jc w:val="both"/>
        <w:rPr>
          <w:rFonts w:asciiTheme="minorHAnsi" w:hAnsiTheme="minorHAnsi" w:cstheme="minorHAnsi"/>
          <w:noProof/>
        </w:rPr>
      </w:pPr>
      <w:r w:rsidRPr="00AE7537">
        <w:rPr>
          <w:rFonts w:asciiTheme="minorHAnsi" w:hAnsiTheme="minorHAnsi" w:cstheme="minorHAnsi"/>
        </w:rPr>
        <w:t xml:space="preserve">Vse vrste računalnikov in računalniške opreme, naprav ter inštalacije, ki niso našteti v točkah 1. do </w:t>
      </w:r>
      <w:smartTag w:uri="urn:schemas-microsoft-com:office:smarttags" w:element="metricconverter">
        <w:smartTagPr>
          <w:attr w:name="ProductID" w:val="3. in"/>
        </w:smartTagPr>
        <w:r w:rsidRPr="00AE7537">
          <w:rPr>
            <w:rFonts w:asciiTheme="minorHAnsi" w:hAnsiTheme="minorHAnsi" w:cstheme="minorHAnsi"/>
          </w:rPr>
          <w:t>3. in</w:t>
        </w:r>
      </w:smartTag>
      <w:r w:rsidRPr="00AE7537">
        <w:rPr>
          <w:rFonts w:asciiTheme="minorHAnsi" w:hAnsiTheme="minorHAnsi" w:cstheme="minorHAnsi"/>
        </w:rPr>
        <w:t xml:space="preserve"> so v lasti, uporabi ali upravljanju  zavarovanca; </w:t>
      </w:r>
    </w:p>
    <w:p w14:paraId="00BD19C0" w14:textId="77777777" w:rsidR="00143D1A" w:rsidRPr="00AE7537" w:rsidRDefault="00143D1A" w:rsidP="00CF6201">
      <w:pPr>
        <w:numPr>
          <w:ilvl w:val="0"/>
          <w:numId w:val="1"/>
        </w:numPr>
        <w:jc w:val="both"/>
        <w:rPr>
          <w:rFonts w:asciiTheme="minorHAnsi" w:hAnsiTheme="minorHAnsi" w:cstheme="minorHAnsi"/>
        </w:rPr>
      </w:pPr>
      <w:r w:rsidRPr="00AE7537">
        <w:rPr>
          <w:rFonts w:asciiTheme="minorHAnsi" w:hAnsiTheme="minorHAnsi" w:cstheme="minorHAnsi"/>
        </w:rPr>
        <w:t>Gradbeni objekti, oprema in druga osnovna sredstva v času gradnje oziroma montaže, ki so v lasti, uporabi ali upravljanju zavarovanca;</w:t>
      </w:r>
    </w:p>
    <w:p w14:paraId="7191871B" w14:textId="77777777" w:rsidR="00143D1A" w:rsidRPr="00AE7537" w:rsidRDefault="00143D1A" w:rsidP="00CF6201">
      <w:pPr>
        <w:numPr>
          <w:ilvl w:val="0"/>
          <w:numId w:val="1"/>
        </w:numPr>
        <w:jc w:val="both"/>
        <w:rPr>
          <w:rFonts w:asciiTheme="minorHAnsi" w:hAnsiTheme="minorHAnsi" w:cstheme="minorHAnsi"/>
        </w:rPr>
      </w:pPr>
      <w:r w:rsidRPr="00AE7537">
        <w:rPr>
          <w:rFonts w:asciiTheme="minorHAnsi" w:hAnsiTheme="minorHAnsi" w:cstheme="minorHAnsi"/>
        </w:rPr>
        <w:t xml:space="preserve">Vgrajene instalacije v zgradbi, vključno s klimatskimi napravami, varnostno-alarmnimi napravami, sprejemniki in krmilnimi napravami avtomatskih vrat in dvigal, telefoni (razen mobilni telefoni), telefonske centrale, telefaksi; </w:t>
      </w:r>
    </w:p>
    <w:p w14:paraId="76F90507" w14:textId="77777777" w:rsidR="00143D1A" w:rsidRPr="00AE7537" w:rsidRDefault="00143D1A" w:rsidP="00CF6201">
      <w:pPr>
        <w:numPr>
          <w:ilvl w:val="0"/>
          <w:numId w:val="1"/>
        </w:numPr>
        <w:jc w:val="both"/>
        <w:rPr>
          <w:rFonts w:asciiTheme="minorHAnsi" w:hAnsiTheme="minorHAnsi" w:cstheme="minorHAnsi"/>
        </w:rPr>
      </w:pPr>
      <w:r w:rsidRPr="00AE7537">
        <w:rPr>
          <w:rFonts w:asciiTheme="minorHAnsi" w:hAnsiTheme="minorHAnsi" w:cstheme="minorHAnsi"/>
        </w:rPr>
        <w:t>Stvari od točke 1. do vključno 6., ki se nabavijo, zgradijo ali drugače pridobijo med trajanjem zavarovanja, so zavarovane takoj, ko je nevarnost rizika prešla na zavarovanca. Enako velja za nove investicije v teku, vendar največ do 15% zavarovalne vsote;</w:t>
      </w:r>
    </w:p>
    <w:p w14:paraId="4A42CA6A" w14:textId="77777777" w:rsidR="00143D1A" w:rsidRPr="00AE7537" w:rsidRDefault="00143D1A" w:rsidP="00CF6201">
      <w:pPr>
        <w:numPr>
          <w:ilvl w:val="0"/>
          <w:numId w:val="1"/>
        </w:numPr>
        <w:jc w:val="both"/>
        <w:rPr>
          <w:rFonts w:asciiTheme="minorHAnsi" w:hAnsiTheme="minorHAnsi" w:cstheme="minorHAnsi"/>
        </w:rPr>
      </w:pPr>
      <w:r w:rsidRPr="00AE7537">
        <w:rPr>
          <w:rFonts w:asciiTheme="minorHAnsi" w:hAnsiTheme="minorHAnsi" w:cstheme="minorHAnsi"/>
        </w:rPr>
        <w:t>Gradbeni objekti v gradnji (novogradnje, dograditve, nadgradnje, popravila, adaptacije);</w:t>
      </w:r>
    </w:p>
    <w:p w14:paraId="7F5C1B7F" w14:textId="77777777" w:rsidR="00143D1A" w:rsidRPr="00AE7537" w:rsidRDefault="00143D1A" w:rsidP="00CF6201">
      <w:pPr>
        <w:numPr>
          <w:ilvl w:val="0"/>
          <w:numId w:val="1"/>
        </w:numPr>
        <w:jc w:val="both"/>
        <w:rPr>
          <w:rFonts w:asciiTheme="minorHAnsi" w:hAnsiTheme="minorHAnsi" w:cstheme="minorHAnsi"/>
        </w:rPr>
      </w:pPr>
      <w:r w:rsidRPr="00AE7537">
        <w:rPr>
          <w:rFonts w:asciiTheme="minorHAnsi" w:hAnsiTheme="minorHAnsi" w:cstheme="minorHAnsi"/>
        </w:rPr>
        <w:t>Gradbeni in instalacijski material ter gradbeni deli in elektro-strojna oprema, ki so namenjeni za vgraditev izključno v zavarovani objekt, njihova vrednost je zajeta v predračunski vrednosti objekta;</w:t>
      </w:r>
    </w:p>
    <w:p w14:paraId="0B97D2EC" w14:textId="77777777" w:rsidR="00143D1A" w:rsidRPr="00AE7537" w:rsidRDefault="00143D1A" w:rsidP="00CF6201">
      <w:pPr>
        <w:numPr>
          <w:ilvl w:val="0"/>
          <w:numId w:val="1"/>
        </w:numPr>
        <w:jc w:val="both"/>
        <w:rPr>
          <w:rFonts w:asciiTheme="minorHAnsi" w:hAnsiTheme="minorHAnsi" w:cstheme="minorHAnsi"/>
        </w:rPr>
      </w:pPr>
      <w:r w:rsidRPr="00AE7537">
        <w:rPr>
          <w:rFonts w:asciiTheme="minorHAnsi" w:hAnsiTheme="minorHAnsi" w:cstheme="minorHAnsi"/>
        </w:rPr>
        <w:t>Oprema in pomožni objekti za izvajanje gradbenega objekta (pomožne gradnje, zidane ali lesene barake za skladišča, delavnice…), ki so v celoti vračunani v predračunski vrednosti gradbenega objekta, razen osnovnih in obratnih sredstev izvajalca del</w:t>
      </w:r>
      <w:r w:rsidR="007D0002" w:rsidRPr="00AE7537">
        <w:rPr>
          <w:rFonts w:asciiTheme="minorHAnsi" w:hAnsiTheme="minorHAnsi" w:cstheme="minorHAnsi"/>
        </w:rPr>
        <w:t>;</w:t>
      </w:r>
    </w:p>
    <w:p w14:paraId="5A835DE8" w14:textId="77777777" w:rsidR="00143D1A" w:rsidRPr="00AE7537" w:rsidRDefault="00143D1A" w:rsidP="00CF6201">
      <w:pPr>
        <w:numPr>
          <w:ilvl w:val="0"/>
          <w:numId w:val="1"/>
        </w:numPr>
        <w:jc w:val="both"/>
        <w:rPr>
          <w:rFonts w:asciiTheme="minorHAnsi" w:hAnsiTheme="minorHAnsi" w:cstheme="minorHAnsi"/>
        </w:rPr>
      </w:pPr>
      <w:r w:rsidRPr="00AE7537">
        <w:rPr>
          <w:rFonts w:asciiTheme="minorHAnsi" w:hAnsiTheme="minorHAnsi" w:cstheme="minorHAnsi"/>
        </w:rPr>
        <w:t>Pomožni gradbeni material (gradbeni les, leseni montažni elementi…) in orodje v uporabi ter oprema in pomožni objekti za izvajanje objekta v gradnji, ki sploh niso ali pa le delno zajeti v predračunskem znesku objekta v gradnji in so last zavarovanca</w:t>
      </w:r>
      <w:r w:rsidR="007D0002" w:rsidRPr="00AE7537">
        <w:rPr>
          <w:rFonts w:asciiTheme="minorHAnsi" w:hAnsiTheme="minorHAnsi" w:cstheme="minorHAnsi"/>
        </w:rPr>
        <w:t>.</w:t>
      </w:r>
      <w:r w:rsidRPr="00AE7537">
        <w:rPr>
          <w:rFonts w:asciiTheme="minorHAnsi" w:hAnsiTheme="minorHAnsi" w:cstheme="minorHAnsi"/>
        </w:rPr>
        <w:t xml:space="preserve"> </w:t>
      </w:r>
    </w:p>
    <w:p w14:paraId="7CB673A1" w14:textId="77777777" w:rsidR="00143D1A" w:rsidRPr="00AE7537" w:rsidRDefault="00143D1A" w:rsidP="00DD183C">
      <w:pPr>
        <w:ind w:left="180"/>
        <w:jc w:val="both"/>
        <w:rPr>
          <w:rFonts w:asciiTheme="minorHAnsi" w:hAnsiTheme="minorHAnsi" w:cstheme="minorHAnsi"/>
        </w:rPr>
      </w:pPr>
    </w:p>
    <w:p w14:paraId="7E7EEC55" w14:textId="77777777" w:rsidR="00143D1A" w:rsidRPr="00AE7537" w:rsidRDefault="00143D1A" w:rsidP="00DD183C">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663D7B07" w14:textId="77777777" w:rsidR="00143D1A" w:rsidRPr="00AE7537" w:rsidRDefault="00143D1A" w:rsidP="00DD183C">
      <w:pPr>
        <w:jc w:val="both"/>
        <w:outlineLvl w:val="0"/>
        <w:rPr>
          <w:rFonts w:asciiTheme="minorHAnsi" w:hAnsiTheme="minorHAnsi" w:cstheme="minorHAnsi"/>
          <w:b/>
        </w:rPr>
      </w:pPr>
      <w:r w:rsidRPr="00AE7537">
        <w:rPr>
          <w:rFonts w:asciiTheme="minorHAnsi" w:hAnsiTheme="minorHAnsi" w:cstheme="minorHAnsi"/>
          <w:b/>
        </w:rPr>
        <w:t>ZAVAROVANE NEVARNOSTI IN OBSEG ZAVAROVANJA</w:t>
      </w:r>
    </w:p>
    <w:p w14:paraId="5FA5A903" w14:textId="77777777" w:rsidR="00143D1A" w:rsidRPr="00AE7537" w:rsidRDefault="00143D1A" w:rsidP="00DD183C">
      <w:pPr>
        <w:jc w:val="both"/>
        <w:outlineLvl w:val="0"/>
        <w:rPr>
          <w:rFonts w:asciiTheme="minorHAnsi" w:hAnsiTheme="minorHAnsi" w:cstheme="minorHAnsi"/>
          <w:b/>
        </w:rPr>
      </w:pPr>
    </w:p>
    <w:p w14:paraId="7151C063" w14:textId="77777777" w:rsidR="00143D1A" w:rsidRPr="00AE7537" w:rsidRDefault="00143D1A" w:rsidP="005507EF">
      <w:pPr>
        <w:jc w:val="both"/>
        <w:rPr>
          <w:rFonts w:asciiTheme="minorHAnsi" w:hAnsiTheme="minorHAnsi" w:cstheme="minorHAnsi"/>
          <w:b/>
        </w:rPr>
      </w:pPr>
      <w:r w:rsidRPr="00AE7537">
        <w:rPr>
          <w:rFonts w:asciiTheme="minorHAnsi" w:hAnsiTheme="minorHAnsi" w:cstheme="minorHAnsi"/>
          <w:b/>
        </w:rPr>
        <w:t>Zavarovanje mora kriti naslednje nevarnosti:</w:t>
      </w:r>
    </w:p>
    <w:p w14:paraId="684E902C" w14:textId="77777777" w:rsidR="00143D1A" w:rsidRPr="00AE7537" w:rsidRDefault="00143D1A" w:rsidP="005507EF">
      <w:pPr>
        <w:numPr>
          <w:ilvl w:val="0"/>
          <w:numId w:val="5"/>
        </w:numPr>
        <w:jc w:val="both"/>
        <w:rPr>
          <w:rFonts w:asciiTheme="minorHAnsi" w:hAnsiTheme="minorHAnsi" w:cstheme="minorHAnsi"/>
        </w:rPr>
      </w:pPr>
      <w:r w:rsidRPr="00AE7537">
        <w:rPr>
          <w:rFonts w:asciiTheme="minorHAnsi" w:hAnsiTheme="minorHAnsi" w:cstheme="minorHAnsi"/>
        </w:rPr>
        <w:t>Uničenje, poškodovanje ali izginitev, in sicer:</w:t>
      </w:r>
    </w:p>
    <w:p w14:paraId="28FDCBB7" w14:textId="77777777" w:rsidR="00143D1A" w:rsidRPr="00AE7537" w:rsidRDefault="00143D1A" w:rsidP="005507EF">
      <w:pPr>
        <w:numPr>
          <w:ilvl w:val="2"/>
          <w:numId w:val="5"/>
        </w:numPr>
        <w:tabs>
          <w:tab w:val="num" w:pos="1260"/>
        </w:tabs>
        <w:ind w:left="360" w:hanging="360"/>
        <w:jc w:val="both"/>
        <w:rPr>
          <w:rFonts w:asciiTheme="minorHAnsi" w:hAnsiTheme="minorHAnsi" w:cstheme="minorHAnsi"/>
        </w:rPr>
      </w:pPr>
      <w:r w:rsidRPr="00AE7537">
        <w:rPr>
          <w:rFonts w:asciiTheme="minorHAnsi" w:hAnsiTheme="minorHAnsi" w:cstheme="minorHAnsi"/>
        </w:rPr>
        <w:t>a)  vseh stvari, ki so predmet zavarovanja zaradi: požara, strele, eksplozije, viharja (neurja), toče, udarca zavarovančevega motornega vozila ali premičnega delovnega stroja, padca letala, manifestacije in demonstracije, ter dodatnih nevarnosti : izliva vode,</w:t>
      </w:r>
      <w:r w:rsidR="00B6270E" w:rsidRPr="00AE7537">
        <w:rPr>
          <w:rFonts w:asciiTheme="minorHAnsi" w:hAnsiTheme="minorHAnsi" w:cstheme="minorHAnsi"/>
        </w:rPr>
        <w:t xml:space="preserve"> poplave, meteornih vod, vandalizma, udarca neznanega motornega vozila,</w:t>
      </w:r>
      <w:r w:rsidRPr="00AE7537">
        <w:rPr>
          <w:rFonts w:asciiTheme="minorHAnsi" w:hAnsiTheme="minorHAnsi" w:cstheme="minorHAnsi"/>
        </w:rPr>
        <w:t xml:space="preserve"> gibanja ledu in snega, zmrzali, snežnega plazu, dežja, utrganja in zrušenja zemljišča, posedanja tal</w:t>
      </w:r>
    </w:p>
    <w:p w14:paraId="2B7CFC41" w14:textId="77777777" w:rsidR="00143D1A" w:rsidRPr="00AE7537" w:rsidRDefault="00143D1A" w:rsidP="005507EF">
      <w:pPr>
        <w:numPr>
          <w:ilvl w:val="2"/>
          <w:numId w:val="5"/>
        </w:numPr>
        <w:tabs>
          <w:tab w:val="num" w:pos="1260"/>
        </w:tabs>
        <w:ind w:left="360" w:hanging="360"/>
        <w:jc w:val="both"/>
        <w:rPr>
          <w:rFonts w:asciiTheme="minorHAnsi" w:hAnsiTheme="minorHAnsi" w:cstheme="minorHAnsi"/>
        </w:rPr>
      </w:pPr>
      <w:r w:rsidRPr="00AE7537">
        <w:rPr>
          <w:rFonts w:asciiTheme="minorHAnsi" w:hAnsiTheme="minorHAnsi" w:cstheme="minorHAnsi"/>
        </w:rPr>
        <w:t xml:space="preserve">b)  gradbene nezgode </w:t>
      </w:r>
    </w:p>
    <w:p w14:paraId="74E61C1B" w14:textId="77777777" w:rsidR="00143D1A" w:rsidRPr="00AE7537" w:rsidRDefault="00143D1A" w:rsidP="005507EF">
      <w:pPr>
        <w:numPr>
          <w:ilvl w:val="2"/>
          <w:numId w:val="5"/>
        </w:numPr>
        <w:tabs>
          <w:tab w:val="num" w:pos="1260"/>
        </w:tabs>
        <w:ind w:left="360" w:hanging="360"/>
        <w:jc w:val="both"/>
        <w:rPr>
          <w:rFonts w:asciiTheme="minorHAnsi" w:hAnsiTheme="minorHAnsi" w:cstheme="minorHAnsi"/>
        </w:rPr>
      </w:pPr>
      <w:r w:rsidRPr="00AE7537">
        <w:rPr>
          <w:rFonts w:asciiTheme="minorHAnsi" w:hAnsiTheme="minorHAnsi" w:cstheme="minorHAnsi"/>
        </w:rPr>
        <w:t>c)  nespretnosti, malomarnosti in naklepa delavcev ali drugih oseb</w:t>
      </w:r>
    </w:p>
    <w:p w14:paraId="3AD1377D" w14:textId="77777777" w:rsidR="00143D1A" w:rsidRPr="00AE7537" w:rsidRDefault="00143D1A" w:rsidP="005507EF">
      <w:pPr>
        <w:numPr>
          <w:ilvl w:val="2"/>
          <w:numId w:val="5"/>
        </w:numPr>
        <w:tabs>
          <w:tab w:val="num" w:pos="1260"/>
        </w:tabs>
        <w:ind w:left="360" w:hanging="360"/>
        <w:jc w:val="both"/>
        <w:rPr>
          <w:rFonts w:asciiTheme="minorHAnsi" w:hAnsiTheme="minorHAnsi" w:cstheme="minorHAnsi"/>
        </w:rPr>
      </w:pPr>
      <w:r w:rsidRPr="00AE7537">
        <w:rPr>
          <w:rFonts w:asciiTheme="minorHAnsi" w:hAnsiTheme="minorHAnsi" w:cstheme="minorHAnsi"/>
        </w:rPr>
        <w:t>d)  vlomne tatvine in navadne tatvine v objekt vgrajenih delov in opreme</w:t>
      </w:r>
    </w:p>
    <w:p w14:paraId="074A7DAC" w14:textId="77777777" w:rsidR="00143D1A" w:rsidRPr="00AE7537" w:rsidRDefault="00143D1A" w:rsidP="0013659A">
      <w:pPr>
        <w:numPr>
          <w:ilvl w:val="2"/>
          <w:numId w:val="5"/>
        </w:numPr>
        <w:tabs>
          <w:tab w:val="num" w:pos="1260"/>
        </w:tabs>
        <w:ind w:left="540" w:hanging="360"/>
        <w:jc w:val="both"/>
        <w:rPr>
          <w:rFonts w:asciiTheme="minorHAnsi" w:hAnsiTheme="minorHAnsi" w:cstheme="minorHAnsi"/>
        </w:rPr>
      </w:pPr>
      <w:r w:rsidRPr="00AE7537">
        <w:rPr>
          <w:rFonts w:asciiTheme="minorHAnsi" w:hAnsiTheme="minorHAnsi" w:cstheme="minorHAnsi"/>
        </w:rPr>
        <w:t>e) nastale škode na elektro</w:t>
      </w:r>
      <w:r w:rsidR="00E31E5B" w:rsidRPr="00AE7537">
        <w:rPr>
          <w:rFonts w:asciiTheme="minorHAnsi" w:hAnsiTheme="minorHAnsi" w:cstheme="minorHAnsi"/>
        </w:rPr>
        <w:t>-</w:t>
      </w:r>
      <w:r w:rsidRPr="00AE7537">
        <w:rPr>
          <w:rFonts w:asciiTheme="minorHAnsi" w:hAnsiTheme="minorHAnsi" w:cstheme="minorHAnsi"/>
        </w:rPr>
        <w:t>strojni opremi, ki je ali bo vgrajena v zavarovani objekt v gradnji, njena vrednost pa je zajeta v predračunski vrednosti objekta v gradnji</w:t>
      </w:r>
    </w:p>
    <w:p w14:paraId="4FC3D8FE" w14:textId="77777777" w:rsidR="00143D1A" w:rsidRPr="00AE7537" w:rsidRDefault="00143D1A" w:rsidP="005507EF">
      <w:pPr>
        <w:numPr>
          <w:ilvl w:val="1"/>
          <w:numId w:val="5"/>
        </w:numPr>
        <w:tabs>
          <w:tab w:val="num" w:pos="900"/>
        </w:tabs>
        <w:ind w:left="900" w:hanging="540"/>
        <w:jc w:val="both"/>
        <w:rPr>
          <w:rFonts w:asciiTheme="minorHAnsi" w:hAnsiTheme="minorHAnsi" w:cstheme="minorHAnsi"/>
        </w:rPr>
      </w:pPr>
    </w:p>
    <w:p w14:paraId="27687A3E" w14:textId="77777777" w:rsidR="00143D1A" w:rsidRPr="00AE7537" w:rsidRDefault="00143D1A" w:rsidP="008C3494">
      <w:pPr>
        <w:numPr>
          <w:ilvl w:val="0"/>
          <w:numId w:val="5"/>
        </w:numPr>
        <w:jc w:val="both"/>
        <w:rPr>
          <w:rFonts w:asciiTheme="minorHAnsi" w:hAnsiTheme="minorHAnsi" w:cstheme="minorHAnsi"/>
        </w:rPr>
      </w:pPr>
      <w:r w:rsidRPr="00AE7537">
        <w:rPr>
          <w:rFonts w:asciiTheme="minorHAnsi" w:hAnsiTheme="minorHAnsi" w:cstheme="minorHAnsi"/>
        </w:rPr>
        <w:t xml:space="preserve">Odškodninsko odgovornost, ki izvira v celoti iz lastništva, posesti ali upravljanja objektov in naprav zavarovanca do tretjih pravnih in fizičnih oseb, ki te objekte in naprave uporabljajo ali utrpijo škodo v zvezi z njimi. Vključuje odgovornost za lastne delavce naročnika in odgovornost za čisto premoženjsko škodo. </w:t>
      </w:r>
      <w:r w:rsidRPr="00AE7537">
        <w:rPr>
          <w:rFonts w:asciiTheme="minorHAnsi" w:hAnsiTheme="minorHAnsi" w:cstheme="minorHAnsi"/>
        </w:rPr>
        <w:lastRenderedPageBreak/>
        <w:t>Škodo, ki je posledica uveljavljanja odškodninskih zahtevkov na osnovi civilnega prava, ker je iz dejavnosti, lastnosti ali pravnega razmerja, lastništva, posesti,  uporabe in upravljanja stvari prišlo do:</w:t>
      </w:r>
    </w:p>
    <w:p w14:paraId="6E265A90" w14:textId="77777777" w:rsidR="00143D1A" w:rsidRPr="00AE7537" w:rsidRDefault="00143D1A" w:rsidP="005507EF">
      <w:pPr>
        <w:numPr>
          <w:ilvl w:val="0"/>
          <w:numId w:val="3"/>
        </w:numPr>
        <w:tabs>
          <w:tab w:val="clear" w:pos="1140"/>
          <w:tab w:val="num" w:pos="900"/>
        </w:tabs>
        <w:ind w:left="900"/>
        <w:jc w:val="both"/>
        <w:rPr>
          <w:rFonts w:asciiTheme="minorHAnsi" w:hAnsiTheme="minorHAnsi" w:cstheme="minorHAnsi"/>
        </w:rPr>
      </w:pPr>
      <w:r w:rsidRPr="00AE7537">
        <w:rPr>
          <w:rFonts w:asciiTheme="minorHAnsi" w:hAnsiTheme="minorHAnsi" w:cstheme="minorHAnsi"/>
        </w:rPr>
        <w:t>telesne poškodbe, okvare zdravja ali smrti neke osebe,</w:t>
      </w:r>
    </w:p>
    <w:p w14:paraId="506D2F70" w14:textId="77777777" w:rsidR="00143D1A" w:rsidRPr="00AE7537" w:rsidRDefault="00143D1A" w:rsidP="005507EF">
      <w:pPr>
        <w:numPr>
          <w:ilvl w:val="0"/>
          <w:numId w:val="3"/>
        </w:numPr>
        <w:tabs>
          <w:tab w:val="clear" w:pos="1140"/>
          <w:tab w:val="num" w:pos="900"/>
        </w:tabs>
        <w:ind w:left="900"/>
        <w:jc w:val="both"/>
        <w:rPr>
          <w:rFonts w:asciiTheme="minorHAnsi" w:hAnsiTheme="minorHAnsi" w:cstheme="minorHAnsi"/>
        </w:rPr>
      </w:pPr>
      <w:r w:rsidRPr="00AE7537">
        <w:rPr>
          <w:rFonts w:asciiTheme="minorHAnsi" w:hAnsiTheme="minorHAnsi" w:cstheme="minorHAnsi"/>
        </w:rPr>
        <w:t>uničenja, poškodbe ali izginitve stvari.</w:t>
      </w:r>
    </w:p>
    <w:p w14:paraId="07C1AF89" w14:textId="77777777" w:rsidR="00143D1A" w:rsidRPr="00AE7537" w:rsidRDefault="00143D1A" w:rsidP="00E4325F">
      <w:pPr>
        <w:ind w:left="360"/>
        <w:jc w:val="both"/>
        <w:rPr>
          <w:rFonts w:asciiTheme="minorHAnsi" w:hAnsiTheme="minorHAnsi" w:cstheme="minorHAnsi"/>
        </w:rPr>
      </w:pPr>
      <w:r w:rsidRPr="00AE7537">
        <w:rPr>
          <w:rFonts w:asciiTheme="minorHAnsi" w:hAnsiTheme="minorHAnsi" w:cstheme="minorHAnsi"/>
        </w:rPr>
        <w:t>Zavarovanje krije tudi odgovornost za škodo iz posebnih nevarnostnih virov, ki ne izvirajo iz v polici navedene dejavnosti:</w:t>
      </w:r>
    </w:p>
    <w:p w14:paraId="2C77D810" w14:textId="77777777" w:rsidR="00143D1A" w:rsidRPr="00AE7537" w:rsidRDefault="00143D1A" w:rsidP="004049A0">
      <w:pPr>
        <w:numPr>
          <w:ilvl w:val="0"/>
          <w:numId w:val="35"/>
        </w:numPr>
        <w:jc w:val="both"/>
        <w:rPr>
          <w:rFonts w:asciiTheme="minorHAnsi" w:hAnsiTheme="minorHAnsi" w:cstheme="minorHAnsi"/>
        </w:rPr>
      </w:pPr>
      <w:r w:rsidRPr="00AE7537">
        <w:rPr>
          <w:rFonts w:asciiTheme="minorHAnsi" w:hAnsiTheme="minorHAnsi" w:cstheme="minorHAnsi"/>
        </w:rPr>
        <w:t>odgovornost za škodo zaradi izgube ali izginitve stvari,</w:t>
      </w:r>
    </w:p>
    <w:p w14:paraId="0CA8A79F" w14:textId="77777777" w:rsidR="00143D1A" w:rsidRPr="00AE7537" w:rsidRDefault="00143D1A" w:rsidP="004049A0">
      <w:pPr>
        <w:numPr>
          <w:ilvl w:val="0"/>
          <w:numId w:val="35"/>
        </w:numPr>
        <w:jc w:val="both"/>
        <w:rPr>
          <w:rFonts w:asciiTheme="minorHAnsi" w:hAnsiTheme="minorHAnsi" w:cstheme="minorHAnsi"/>
        </w:rPr>
      </w:pPr>
      <w:r w:rsidRPr="00AE7537">
        <w:rPr>
          <w:rFonts w:asciiTheme="minorHAnsi" w:hAnsiTheme="minorHAnsi" w:cstheme="minorHAnsi"/>
        </w:rPr>
        <w:t>odgovornost za čisto premoženjsko škodo, ki je posledica dejanja, opustitve ali napake, ni pa nastala niti na osebah niti na stvareh,</w:t>
      </w:r>
    </w:p>
    <w:p w14:paraId="3D332F04" w14:textId="77777777" w:rsidR="00143D1A" w:rsidRPr="00AE7537" w:rsidRDefault="00143D1A" w:rsidP="004049A0">
      <w:pPr>
        <w:numPr>
          <w:ilvl w:val="0"/>
          <w:numId w:val="35"/>
        </w:numPr>
        <w:jc w:val="both"/>
        <w:rPr>
          <w:rFonts w:asciiTheme="minorHAnsi" w:hAnsiTheme="minorHAnsi" w:cstheme="minorHAnsi"/>
        </w:rPr>
      </w:pPr>
      <w:r w:rsidRPr="00AE7537">
        <w:rPr>
          <w:rFonts w:asciiTheme="minorHAnsi" w:hAnsiTheme="minorHAnsi" w:cstheme="minorHAnsi"/>
        </w:rPr>
        <w:t>zaradi uporabe ali posesti, zakupa ali užitka zemljišč, zgradb in prostorov, ki se uporabljajo izključno za namene zavarovanca,</w:t>
      </w:r>
    </w:p>
    <w:p w14:paraId="6F9F8564" w14:textId="77777777" w:rsidR="00143D1A" w:rsidRPr="00AE7537" w:rsidRDefault="00143D1A" w:rsidP="00E4325F">
      <w:pPr>
        <w:tabs>
          <w:tab w:val="num" w:pos="900"/>
        </w:tabs>
        <w:ind w:left="360"/>
        <w:jc w:val="both"/>
        <w:rPr>
          <w:rFonts w:asciiTheme="minorHAnsi" w:hAnsiTheme="minorHAnsi" w:cstheme="minorHAnsi"/>
        </w:rPr>
      </w:pPr>
      <w:r w:rsidRPr="00AE7537">
        <w:rPr>
          <w:rFonts w:asciiTheme="minorHAnsi" w:hAnsiTheme="minorHAnsi" w:cstheme="minorHAnsi"/>
        </w:rPr>
        <w:t>Zavarovanje krije tudi odgovornost iz geodetske dejavnosti.</w:t>
      </w:r>
    </w:p>
    <w:p w14:paraId="55CD3E78" w14:textId="77777777" w:rsidR="007D0002" w:rsidRPr="00AE7537" w:rsidRDefault="007D0002" w:rsidP="00E4325F">
      <w:pPr>
        <w:tabs>
          <w:tab w:val="num" w:pos="900"/>
        </w:tabs>
        <w:ind w:left="360"/>
        <w:jc w:val="both"/>
        <w:rPr>
          <w:rFonts w:asciiTheme="minorHAnsi" w:hAnsiTheme="minorHAnsi" w:cstheme="minorHAnsi"/>
        </w:rPr>
      </w:pPr>
      <w:r w:rsidRPr="00AE7537">
        <w:rPr>
          <w:rFonts w:asciiTheme="minorHAnsi" w:hAnsiTheme="minorHAnsi" w:cstheme="minorHAnsi"/>
        </w:rPr>
        <w:t>Zavarovanje krije tudi ekološke škode.</w:t>
      </w:r>
    </w:p>
    <w:p w14:paraId="3DE26639" w14:textId="77777777" w:rsidR="00143D1A" w:rsidRPr="00AE7537" w:rsidRDefault="00143D1A" w:rsidP="00E4325F">
      <w:pPr>
        <w:tabs>
          <w:tab w:val="num" w:pos="900"/>
        </w:tabs>
        <w:ind w:left="360"/>
        <w:jc w:val="both"/>
        <w:rPr>
          <w:rFonts w:asciiTheme="minorHAnsi" w:hAnsiTheme="minorHAnsi" w:cstheme="minorHAnsi"/>
        </w:rPr>
      </w:pPr>
      <w:r w:rsidRPr="00AE7537">
        <w:rPr>
          <w:rFonts w:asciiTheme="minorHAnsi" w:hAnsiTheme="minorHAnsi" w:cstheme="minorHAnsi"/>
        </w:rPr>
        <w:t>Zavarovanje krije tudi:</w:t>
      </w:r>
    </w:p>
    <w:p w14:paraId="31787060" w14:textId="77777777" w:rsidR="00143D1A" w:rsidRPr="00AE7537" w:rsidRDefault="00143D1A" w:rsidP="004049A0">
      <w:pPr>
        <w:numPr>
          <w:ilvl w:val="0"/>
          <w:numId w:val="36"/>
        </w:numPr>
        <w:tabs>
          <w:tab w:val="num" w:pos="900"/>
        </w:tabs>
        <w:jc w:val="both"/>
        <w:rPr>
          <w:rFonts w:asciiTheme="minorHAnsi" w:hAnsiTheme="minorHAnsi" w:cstheme="minorHAnsi"/>
        </w:rPr>
      </w:pPr>
      <w:r w:rsidRPr="00AE7537">
        <w:rPr>
          <w:rFonts w:asciiTheme="minorHAnsi" w:hAnsiTheme="minorHAnsi" w:cstheme="minorHAnsi"/>
        </w:rPr>
        <w:t xml:space="preserve">  odgovornost izvajalca gradbenih del do tretjih oseb</w:t>
      </w:r>
    </w:p>
    <w:p w14:paraId="747BDA47" w14:textId="77777777" w:rsidR="00143D1A" w:rsidRPr="00AE7537" w:rsidRDefault="00143D1A" w:rsidP="004049A0">
      <w:pPr>
        <w:numPr>
          <w:ilvl w:val="0"/>
          <w:numId w:val="36"/>
        </w:numPr>
        <w:tabs>
          <w:tab w:val="num" w:pos="900"/>
        </w:tabs>
        <w:jc w:val="both"/>
        <w:rPr>
          <w:rFonts w:asciiTheme="minorHAnsi" w:hAnsiTheme="minorHAnsi" w:cstheme="minorHAnsi"/>
        </w:rPr>
      </w:pPr>
      <w:r w:rsidRPr="00AE7537">
        <w:rPr>
          <w:rFonts w:asciiTheme="minorHAnsi" w:hAnsiTheme="minorHAnsi" w:cstheme="minorHAnsi"/>
        </w:rPr>
        <w:t xml:space="preserve">  pogodbeno odgovornost v času garancije</w:t>
      </w:r>
    </w:p>
    <w:p w14:paraId="4E71D9F7" w14:textId="77777777" w:rsidR="00143D1A" w:rsidRPr="00AE7537" w:rsidRDefault="00143D1A" w:rsidP="004049A0">
      <w:pPr>
        <w:numPr>
          <w:ilvl w:val="0"/>
          <w:numId w:val="36"/>
        </w:numPr>
        <w:tabs>
          <w:tab w:val="num" w:pos="900"/>
        </w:tabs>
        <w:jc w:val="both"/>
        <w:rPr>
          <w:rFonts w:asciiTheme="minorHAnsi" w:hAnsiTheme="minorHAnsi" w:cstheme="minorHAnsi"/>
        </w:rPr>
      </w:pPr>
      <w:r w:rsidRPr="00AE7537">
        <w:rPr>
          <w:rFonts w:asciiTheme="minorHAnsi" w:hAnsiTheme="minorHAnsi" w:cstheme="minorHAnsi"/>
        </w:rPr>
        <w:t xml:space="preserve">  odgovornost proti tretjim osebam v času garancije</w:t>
      </w:r>
    </w:p>
    <w:p w14:paraId="00C3C275" w14:textId="77777777" w:rsidR="00143D1A" w:rsidRPr="00AE7537" w:rsidRDefault="00143D1A" w:rsidP="00E4325F">
      <w:pPr>
        <w:tabs>
          <w:tab w:val="num" w:pos="900"/>
        </w:tabs>
        <w:ind w:left="360"/>
        <w:jc w:val="both"/>
        <w:rPr>
          <w:rFonts w:asciiTheme="minorHAnsi" w:hAnsiTheme="minorHAnsi" w:cstheme="minorHAnsi"/>
        </w:rPr>
      </w:pPr>
      <w:r w:rsidRPr="00AE7537">
        <w:rPr>
          <w:rFonts w:asciiTheme="minorHAnsi" w:hAnsiTheme="minorHAnsi" w:cstheme="minorHAnsi"/>
        </w:rPr>
        <w:t>Zavarovanje krije tudi PROIZVAJALČEVO ODGOVORNOST – zavarovani proizvod je voda za oskrbo vodovodnega omrežja, ki ga JP KPV, d.o.o. upravlja.</w:t>
      </w:r>
    </w:p>
    <w:p w14:paraId="7107C14B" w14:textId="77777777" w:rsidR="008C3494" w:rsidRPr="00AE7537" w:rsidRDefault="008C3494" w:rsidP="008C3494">
      <w:pPr>
        <w:jc w:val="both"/>
        <w:rPr>
          <w:rFonts w:asciiTheme="minorHAnsi" w:hAnsiTheme="minorHAnsi" w:cstheme="minorHAnsi"/>
        </w:rPr>
      </w:pPr>
    </w:p>
    <w:p w14:paraId="518F3C54" w14:textId="77777777" w:rsidR="00C52D8D" w:rsidRPr="00AE7537" w:rsidRDefault="00E46CB2" w:rsidP="003D73D7">
      <w:pPr>
        <w:numPr>
          <w:ilvl w:val="0"/>
          <w:numId w:val="5"/>
        </w:numPr>
        <w:jc w:val="both"/>
        <w:rPr>
          <w:rFonts w:asciiTheme="minorHAnsi" w:hAnsiTheme="minorHAnsi" w:cstheme="minorHAnsi"/>
        </w:rPr>
      </w:pPr>
      <w:r w:rsidRPr="00AE7537">
        <w:rPr>
          <w:rFonts w:asciiTheme="minorHAnsi" w:hAnsiTheme="minorHAnsi" w:cstheme="minorHAnsi"/>
        </w:rPr>
        <w:t>Ta člen</w:t>
      </w:r>
      <w:r w:rsidR="00C52D8D" w:rsidRPr="00AE7537">
        <w:rPr>
          <w:rFonts w:asciiTheme="minorHAnsi" w:hAnsiTheme="minorHAnsi" w:cstheme="minorHAnsi"/>
        </w:rPr>
        <w:t xml:space="preserve"> (2. člen)</w:t>
      </w:r>
      <w:r w:rsidRPr="00AE7537">
        <w:rPr>
          <w:rFonts w:asciiTheme="minorHAnsi" w:hAnsiTheme="minorHAnsi" w:cstheme="minorHAnsi"/>
        </w:rPr>
        <w:t xml:space="preserve"> Splošnih navodil za zavarovanje premoženja JP KPV opisuje vse zavarovane nevarnosti</w:t>
      </w:r>
      <w:r w:rsidR="003D73D7" w:rsidRPr="00AE7537">
        <w:rPr>
          <w:rFonts w:asciiTheme="minorHAnsi" w:hAnsiTheme="minorHAnsi" w:cstheme="minorHAnsi"/>
        </w:rPr>
        <w:t xml:space="preserve"> za vse zavarovalne vrste skupaj</w:t>
      </w:r>
      <w:r w:rsidRPr="00AE7537">
        <w:rPr>
          <w:rFonts w:asciiTheme="minorHAnsi" w:hAnsiTheme="minorHAnsi" w:cstheme="minorHAnsi"/>
        </w:rPr>
        <w:t xml:space="preserve"> </w:t>
      </w:r>
      <w:r w:rsidR="00C52D8D" w:rsidRPr="00AE7537">
        <w:rPr>
          <w:rFonts w:asciiTheme="minorHAnsi" w:hAnsiTheme="minorHAnsi" w:cstheme="minorHAnsi"/>
        </w:rPr>
        <w:t>(</w:t>
      </w:r>
      <w:r w:rsidRPr="00AE7537">
        <w:rPr>
          <w:rFonts w:asciiTheme="minorHAnsi" w:hAnsiTheme="minorHAnsi" w:cstheme="minorHAnsi"/>
        </w:rPr>
        <w:t>POŽARNI riziko, riziko GRADBENEGA zavarovanja</w:t>
      </w:r>
      <w:r w:rsidR="00C52D8D" w:rsidRPr="00AE7537">
        <w:rPr>
          <w:rFonts w:asciiTheme="minorHAnsi" w:hAnsiTheme="minorHAnsi" w:cstheme="minorHAnsi"/>
        </w:rPr>
        <w:t>, …)</w:t>
      </w:r>
      <w:r w:rsidRPr="00AE7537">
        <w:rPr>
          <w:rFonts w:asciiTheme="minorHAnsi" w:hAnsiTheme="minorHAnsi" w:cstheme="minorHAnsi"/>
        </w:rPr>
        <w:t xml:space="preserve"> </w:t>
      </w:r>
    </w:p>
    <w:p w14:paraId="7F0A3F0C" w14:textId="77777777" w:rsidR="003D73D7" w:rsidRPr="00AE7537" w:rsidRDefault="00C52D8D" w:rsidP="003D73D7">
      <w:pPr>
        <w:ind w:left="360"/>
        <w:jc w:val="both"/>
        <w:rPr>
          <w:rFonts w:asciiTheme="minorHAnsi" w:hAnsiTheme="minorHAnsi" w:cstheme="minorHAnsi"/>
        </w:rPr>
      </w:pPr>
      <w:r w:rsidRPr="00AE7537">
        <w:rPr>
          <w:rFonts w:asciiTheme="minorHAnsi" w:hAnsiTheme="minorHAnsi" w:cstheme="minorHAnsi"/>
        </w:rPr>
        <w:t xml:space="preserve">Zato pa je pod opisom nevarnosti </w:t>
      </w:r>
      <w:r w:rsidR="00E46CB2" w:rsidRPr="00AE7537">
        <w:rPr>
          <w:rFonts w:asciiTheme="minorHAnsi" w:hAnsiTheme="minorHAnsi" w:cstheme="minorHAnsi"/>
        </w:rPr>
        <w:t xml:space="preserve">točno navedeno </w:t>
      </w:r>
      <w:r w:rsidR="003D73D7" w:rsidRPr="00AE7537">
        <w:rPr>
          <w:rFonts w:asciiTheme="minorHAnsi" w:hAnsiTheme="minorHAnsi" w:cstheme="minorHAnsi"/>
        </w:rPr>
        <w:t xml:space="preserve">kateri riziko naj </w:t>
      </w:r>
      <w:r w:rsidR="00E46CB2" w:rsidRPr="00AE7537">
        <w:rPr>
          <w:rFonts w:asciiTheme="minorHAnsi" w:hAnsiTheme="minorHAnsi" w:cstheme="minorHAnsi"/>
        </w:rPr>
        <w:t xml:space="preserve"> </w:t>
      </w:r>
      <w:r w:rsidR="003D73D7" w:rsidRPr="00AE7537">
        <w:rPr>
          <w:rFonts w:asciiTheme="minorHAnsi" w:hAnsiTheme="minorHAnsi" w:cstheme="minorHAnsi"/>
        </w:rPr>
        <w:t>vključuje opisano</w:t>
      </w:r>
      <w:r w:rsidR="00E46CB2" w:rsidRPr="00AE7537">
        <w:rPr>
          <w:rFonts w:asciiTheme="minorHAnsi" w:hAnsiTheme="minorHAnsi" w:cstheme="minorHAnsi"/>
        </w:rPr>
        <w:t xml:space="preserve"> nevarnost – </w:t>
      </w:r>
      <w:r w:rsidR="00E46CB2" w:rsidRPr="00AE7537">
        <w:rPr>
          <w:rFonts w:asciiTheme="minorHAnsi" w:hAnsiTheme="minorHAnsi" w:cstheme="minorHAnsi"/>
          <w:u w:val="single"/>
        </w:rPr>
        <w:t>kot Priloga je</w:t>
      </w:r>
      <w:r w:rsidRPr="00AE7537">
        <w:rPr>
          <w:rFonts w:asciiTheme="minorHAnsi" w:hAnsiTheme="minorHAnsi" w:cstheme="minorHAnsi"/>
          <w:u w:val="single"/>
        </w:rPr>
        <w:t xml:space="preserve"> točno navede</w:t>
      </w:r>
      <w:r w:rsidR="003D73D7" w:rsidRPr="00AE7537">
        <w:rPr>
          <w:rFonts w:asciiTheme="minorHAnsi" w:hAnsiTheme="minorHAnsi" w:cstheme="minorHAnsi"/>
          <w:u w:val="single"/>
        </w:rPr>
        <w:t>n Razpisni obrazec kjer se naj ta nevarnost</w:t>
      </w:r>
      <w:r w:rsidRPr="00AE7537">
        <w:rPr>
          <w:rFonts w:asciiTheme="minorHAnsi" w:hAnsiTheme="minorHAnsi" w:cstheme="minorHAnsi"/>
          <w:u w:val="single"/>
        </w:rPr>
        <w:t xml:space="preserve"> upošteva</w:t>
      </w:r>
      <w:r w:rsidRPr="00AE7537">
        <w:rPr>
          <w:rFonts w:asciiTheme="minorHAnsi" w:hAnsiTheme="minorHAnsi" w:cstheme="minorHAnsi"/>
        </w:rPr>
        <w:t>.</w:t>
      </w:r>
      <w:r w:rsidR="00E46CB2" w:rsidRPr="00AE7537">
        <w:rPr>
          <w:rFonts w:asciiTheme="minorHAnsi" w:hAnsiTheme="minorHAnsi" w:cstheme="minorHAnsi"/>
        </w:rPr>
        <w:t xml:space="preserve"> </w:t>
      </w:r>
    </w:p>
    <w:p w14:paraId="4721BC13" w14:textId="77777777" w:rsidR="008C3494" w:rsidRPr="00AE7537" w:rsidRDefault="00E46CB2" w:rsidP="003D73D7">
      <w:pPr>
        <w:ind w:left="360"/>
        <w:jc w:val="both"/>
        <w:rPr>
          <w:rFonts w:asciiTheme="minorHAnsi" w:hAnsiTheme="minorHAnsi" w:cstheme="minorHAnsi"/>
        </w:rPr>
      </w:pPr>
      <w:r w:rsidRPr="00AE7537">
        <w:rPr>
          <w:rFonts w:asciiTheme="minorHAnsi" w:hAnsiTheme="minorHAnsi" w:cstheme="minorHAnsi"/>
        </w:rPr>
        <w:t>V kolikor pod opisom nevarnosti ni naveden Razpisni obrazec, potem upoštevajte kritja navedena v ponudbenih pi</w:t>
      </w:r>
      <w:r w:rsidR="00C52D8D" w:rsidRPr="00AE7537">
        <w:rPr>
          <w:rFonts w:asciiTheme="minorHAnsi" w:hAnsiTheme="minorHAnsi" w:cstheme="minorHAnsi"/>
        </w:rPr>
        <w:t xml:space="preserve">smih </w:t>
      </w:r>
      <w:r w:rsidRPr="00AE7537">
        <w:rPr>
          <w:rFonts w:asciiTheme="minorHAnsi" w:hAnsiTheme="minorHAnsi" w:cstheme="minorHAnsi"/>
        </w:rPr>
        <w:t>pod tabelo.</w:t>
      </w:r>
    </w:p>
    <w:p w14:paraId="74390389" w14:textId="77777777" w:rsidR="00C52D8D" w:rsidRPr="00AE7537" w:rsidRDefault="00C52D8D" w:rsidP="003D73D7">
      <w:pPr>
        <w:ind w:left="360"/>
        <w:jc w:val="both"/>
        <w:rPr>
          <w:rFonts w:asciiTheme="minorHAnsi" w:hAnsiTheme="minorHAnsi" w:cstheme="minorHAnsi"/>
        </w:rPr>
      </w:pPr>
      <w:r w:rsidRPr="00AE7537">
        <w:rPr>
          <w:rFonts w:asciiTheme="minorHAnsi" w:hAnsiTheme="minorHAnsi" w:cstheme="minorHAnsi"/>
        </w:rPr>
        <w:t>Primeri:</w:t>
      </w:r>
    </w:p>
    <w:p w14:paraId="4A49886B" w14:textId="77777777" w:rsidR="00E46CB2" w:rsidRPr="00AE7537" w:rsidRDefault="00E46CB2" w:rsidP="000A74C5">
      <w:pPr>
        <w:pStyle w:val="Odstavekseznama"/>
        <w:numPr>
          <w:ilvl w:val="0"/>
          <w:numId w:val="49"/>
        </w:numPr>
        <w:jc w:val="both"/>
        <w:rPr>
          <w:rFonts w:asciiTheme="minorHAnsi" w:hAnsiTheme="minorHAnsi" w:cstheme="minorHAnsi"/>
          <w:sz w:val="20"/>
          <w:szCs w:val="20"/>
        </w:rPr>
      </w:pPr>
      <w:r w:rsidRPr="00AE7537">
        <w:rPr>
          <w:rFonts w:asciiTheme="minorHAnsi" w:hAnsiTheme="minorHAnsi" w:cstheme="minorHAnsi"/>
          <w:sz w:val="20"/>
          <w:szCs w:val="20"/>
        </w:rPr>
        <w:t>Pri POŽARNEM riziku upoštevajte opis DODATNIH NEVARNOSTI +</w:t>
      </w:r>
      <w:r w:rsidR="00C52D8D" w:rsidRPr="00AE7537">
        <w:rPr>
          <w:rFonts w:asciiTheme="minorHAnsi" w:hAnsiTheme="minorHAnsi" w:cstheme="minorHAnsi"/>
          <w:sz w:val="20"/>
          <w:szCs w:val="20"/>
        </w:rPr>
        <w:t xml:space="preserve"> OPOMBE iz Razpisnega obrazca </w:t>
      </w:r>
      <w:r w:rsidRPr="00AE7537">
        <w:rPr>
          <w:rFonts w:asciiTheme="minorHAnsi" w:hAnsiTheme="minorHAnsi" w:cstheme="minorHAnsi"/>
          <w:sz w:val="20"/>
          <w:szCs w:val="20"/>
        </w:rPr>
        <w:t>a</w:t>
      </w:r>
      <w:r w:rsidR="00C52D8D" w:rsidRPr="00AE7537">
        <w:rPr>
          <w:rFonts w:asciiTheme="minorHAnsi" w:hAnsiTheme="minorHAnsi" w:cstheme="minorHAnsi"/>
          <w:sz w:val="20"/>
          <w:szCs w:val="20"/>
        </w:rPr>
        <w:t>-požar</w:t>
      </w:r>
      <w:r w:rsidRPr="00AE7537">
        <w:rPr>
          <w:rFonts w:asciiTheme="minorHAnsi" w:hAnsiTheme="minorHAnsi" w:cstheme="minorHAnsi"/>
          <w:sz w:val="20"/>
          <w:szCs w:val="20"/>
        </w:rPr>
        <w:t>.</w:t>
      </w:r>
    </w:p>
    <w:p w14:paraId="02034F36" w14:textId="77777777" w:rsidR="00E46CB2" w:rsidRPr="00AE7537" w:rsidRDefault="00E46CB2" w:rsidP="000A74C5">
      <w:pPr>
        <w:pStyle w:val="Odstavekseznama"/>
        <w:numPr>
          <w:ilvl w:val="0"/>
          <w:numId w:val="49"/>
        </w:numPr>
        <w:jc w:val="both"/>
        <w:rPr>
          <w:rFonts w:asciiTheme="minorHAnsi" w:hAnsiTheme="minorHAnsi" w:cstheme="minorHAnsi"/>
          <w:sz w:val="20"/>
          <w:szCs w:val="20"/>
        </w:rPr>
      </w:pPr>
      <w:r w:rsidRPr="00AE7537">
        <w:rPr>
          <w:rFonts w:asciiTheme="minorHAnsi" w:hAnsiTheme="minorHAnsi" w:cstheme="minorHAnsi"/>
          <w:sz w:val="20"/>
          <w:szCs w:val="20"/>
        </w:rPr>
        <w:t>Pri GRADBENEM zavarovanju upoštevajte OPOMBE + DODATNE NEV</w:t>
      </w:r>
      <w:r w:rsidR="00C52D8D" w:rsidRPr="00AE7537">
        <w:rPr>
          <w:rFonts w:asciiTheme="minorHAnsi" w:hAnsiTheme="minorHAnsi" w:cstheme="minorHAnsi"/>
          <w:sz w:val="20"/>
          <w:szCs w:val="20"/>
        </w:rPr>
        <w:t xml:space="preserve">ARNOSTI iz Razpisnega obrazca </w:t>
      </w:r>
      <w:r w:rsidRPr="00AE7537">
        <w:rPr>
          <w:rFonts w:asciiTheme="minorHAnsi" w:hAnsiTheme="minorHAnsi" w:cstheme="minorHAnsi"/>
          <w:sz w:val="20"/>
          <w:szCs w:val="20"/>
        </w:rPr>
        <w:t>d</w:t>
      </w:r>
      <w:r w:rsidR="00C52D8D" w:rsidRPr="00AE7537">
        <w:rPr>
          <w:rFonts w:asciiTheme="minorHAnsi" w:hAnsiTheme="minorHAnsi" w:cstheme="minorHAnsi"/>
          <w:sz w:val="20"/>
          <w:szCs w:val="20"/>
        </w:rPr>
        <w:t>-gradbeno</w:t>
      </w:r>
      <w:r w:rsidRPr="00AE7537">
        <w:rPr>
          <w:rFonts w:asciiTheme="minorHAnsi" w:hAnsiTheme="minorHAnsi" w:cstheme="minorHAnsi"/>
          <w:sz w:val="20"/>
          <w:szCs w:val="20"/>
        </w:rPr>
        <w:t xml:space="preserve"> ter</w:t>
      </w:r>
      <w:r w:rsidR="00C52D8D" w:rsidRPr="00AE7537">
        <w:rPr>
          <w:rFonts w:asciiTheme="minorHAnsi" w:hAnsiTheme="minorHAnsi" w:cstheme="minorHAnsi"/>
          <w:sz w:val="20"/>
          <w:szCs w:val="20"/>
        </w:rPr>
        <w:t xml:space="preserve"> </w:t>
      </w:r>
      <w:r w:rsidRPr="00AE7537">
        <w:rPr>
          <w:rFonts w:asciiTheme="minorHAnsi" w:hAnsiTheme="minorHAnsi" w:cstheme="minorHAnsi"/>
          <w:sz w:val="20"/>
          <w:szCs w:val="20"/>
        </w:rPr>
        <w:t xml:space="preserve">vse dodatne  požarne nevarnosti </w:t>
      </w:r>
      <w:r w:rsidR="00C52D8D" w:rsidRPr="00AE7537">
        <w:rPr>
          <w:rFonts w:asciiTheme="minorHAnsi" w:hAnsiTheme="minorHAnsi" w:cstheme="minorHAnsi"/>
          <w:sz w:val="20"/>
          <w:szCs w:val="20"/>
        </w:rPr>
        <w:t>opisane v tem členu</w:t>
      </w:r>
      <w:r w:rsidRPr="00AE7537">
        <w:rPr>
          <w:rFonts w:asciiTheme="minorHAnsi" w:hAnsiTheme="minorHAnsi" w:cstheme="minorHAnsi"/>
          <w:sz w:val="20"/>
          <w:szCs w:val="20"/>
        </w:rPr>
        <w:t xml:space="preserve"> kjer ni posebej naveden Razpisni obrazec </w:t>
      </w:r>
      <w:r w:rsidR="00C52D8D" w:rsidRPr="00AE7537">
        <w:rPr>
          <w:rFonts w:asciiTheme="minorHAnsi" w:hAnsiTheme="minorHAnsi" w:cstheme="minorHAnsi"/>
          <w:sz w:val="20"/>
          <w:szCs w:val="20"/>
        </w:rPr>
        <w:t>–</w:t>
      </w:r>
      <w:r w:rsidRPr="00AE7537">
        <w:rPr>
          <w:rFonts w:asciiTheme="minorHAnsi" w:hAnsiTheme="minorHAnsi" w:cstheme="minorHAnsi"/>
          <w:sz w:val="20"/>
          <w:szCs w:val="20"/>
        </w:rPr>
        <w:t xml:space="preserve"> </w:t>
      </w:r>
      <w:r w:rsidR="00C52D8D" w:rsidRPr="00AE7537">
        <w:rPr>
          <w:rFonts w:asciiTheme="minorHAnsi" w:hAnsiTheme="minorHAnsi" w:cstheme="minorHAnsi"/>
          <w:sz w:val="20"/>
          <w:szCs w:val="20"/>
        </w:rPr>
        <w:t xml:space="preserve">ker se le-te </w:t>
      </w:r>
      <w:r w:rsidRPr="00AE7537">
        <w:rPr>
          <w:rFonts w:asciiTheme="minorHAnsi" w:hAnsiTheme="minorHAnsi" w:cstheme="minorHAnsi"/>
          <w:sz w:val="20"/>
          <w:szCs w:val="20"/>
        </w:rPr>
        <w:t>nanašajo na GRADBENO zavarovanje.</w:t>
      </w:r>
    </w:p>
    <w:p w14:paraId="54027207" w14:textId="77777777" w:rsidR="00C52D8D" w:rsidRPr="00AE7537" w:rsidRDefault="00C52D8D" w:rsidP="000A74C5">
      <w:pPr>
        <w:pStyle w:val="Odstavekseznama"/>
        <w:numPr>
          <w:ilvl w:val="0"/>
          <w:numId w:val="49"/>
        </w:numPr>
        <w:jc w:val="both"/>
        <w:rPr>
          <w:rFonts w:asciiTheme="minorHAnsi" w:hAnsiTheme="minorHAnsi" w:cstheme="minorHAnsi"/>
          <w:sz w:val="20"/>
          <w:szCs w:val="20"/>
        </w:rPr>
      </w:pPr>
      <w:r w:rsidRPr="00AE7537">
        <w:rPr>
          <w:rFonts w:asciiTheme="minorHAnsi" w:hAnsiTheme="minorHAnsi" w:cstheme="minorHAnsi"/>
          <w:sz w:val="20"/>
          <w:szCs w:val="20"/>
        </w:rPr>
        <w:t>Pri ostalih zavarovanjih upoštevajte OPOMBE iz vseh</w:t>
      </w:r>
      <w:r w:rsidR="003D73D7" w:rsidRPr="00AE7537">
        <w:rPr>
          <w:rFonts w:asciiTheme="minorHAnsi" w:hAnsiTheme="minorHAnsi" w:cstheme="minorHAnsi"/>
          <w:sz w:val="20"/>
          <w:szCs w:val="20"/>
        </w:rPr>
        <w:t xml:space="preserve"> Razpisnih obrazcev (b, c, e, f, g, h,) ter opisane zavarovane nevarnosti tega člena.</w:t>
      </w:r>
    </w:p>
    <w:p w14:paraId="7CDD6536" w14:textId="77777777" w:rsidR="00483874" w:rsidRPr="00AE7537" w:rsidRDefault="00483874" w:rsidP="00483874">
      <w:pPr>
        <w:tabs>
          <w:tab w:val="num" w:pos="900"/>
        </w:tabs>
        <w:jc w:val="both"/>
        <w:rPr>
          <w:rFonts w:asciiTheme="minorHAnsi" w:hAnsiTheme="minorHAnsi" w:cstheme="minorHAnsi"/>
        </w:rPr>
      </w:pPr>
    </w:p>
    <w:p w14:paraId="5480C453" w14:textId="77777777" w:rsidR="00143D1A" w:rsidRPr="00AE7537" w:rsidRDefault="00143D1A" w:rsidP="00F52BEB">
      <w:pPr>
        <w:jc w:val="both"/>
        <w:outlineLvl w:val="0"/>
        <w:rPr>
          <w:rFonts w:asciiTheme="minorHAnsi" w:hAnsiTheme="minorHAnsi" w:cstheme="minorHAnsi"/>
          <w:b/>
        </w:rPr>
      </w:pPr>
    </w:p>
    <w:p w14:paraId="6AF879CB" w14:textId="77777777" w:rsidR="00143D1A" w:rsidRPr="00AE7537" w:rsidRDefault="00143D1A" w:rsidP="00F52BEB">
      <w:pPr>
        <w:jc w:val="both"/>
        <w:outlineLvl w:val="0"/>
        <w:rPr>
          <w:rFonts w:asciiTheme="minorHAnsi" w:hAnsiTheme="minorHAnsi" w:cstheme="minorHAnsi"/>
          <w:b/>
          <w:sz w:val="22"/>
          <w:szCs w:val="22"/>
          <w:u w:val="single"/>
        </w:rPr>
      </w:pPr>
      <w:r w:rsidRPr="00AE7537">
        <w:rPr>
          <w:rFonts w:asciiTheme="minorHAnsi" w:hAnsiTheme="minorHAnsi" w:cstheme="minorHAnsi"/>
          <w:b/>
          <w:sz w:val="22"/>
          <w:szCs w:val="22"/>
          <w:u w:val="single"/>
        </w:rPr>
        <w:t>POŽARNO ZAVAROVANJE</w:t>
      </w:r>
    </w:p>
    <w:p w14:paraId="59655230" w14:textId="77777777" w:rsidR="00143D1A" w:rsidRPr="00AE7537" w:rsidRDefault="00143D1A" w:rsidP="00E4325F">
      <w:pPr>
        <w:ind w:left="360" w:hanging="360"/>
        <w:jc w:val="both"/>
        <w:outlineLvl w:val="0"/>
        <w:rPr>
          <w:rFonts w:asciiTheme="minorHAnsi" w:hAnsiTheme="minorHAnsi" w:cstheme="minorHAnsi"/>
        </w:rPr>
      </w:pPr>
      <w:r w:rsidRPr="00AE7537">
        <w:rPr>
          <w:rFonts w:asciiTheme="minorHAnsi" w:hAnsiTheme="minorHAnsi" w:cstheme="minorHAnsi"/>
        </w:rPr>
        <w:t>1.  Uničenje, poškodovanje ali izginitev, in sicer:</w:t>
      </w:r>
    </w:p>
    <w:p w14:paraId="1F0ED594" w14:textId="77777777" w:rsidR="00143D1A" w:rsidRPr="00AE7537" w:rsidRDefault="00143D1A" w:rsidP="00452082">
      <w:pPr>
        <w:tabs>
          <w:tab w:val="num" w:pos="1260"/>
        </w:tabs>
        <w:ind w:left="360"/>
        <w:jc w:val="both"/>
        <w:rPr>
          <w:rFonts w:asciiTheme="minorHAnsi" w:hAnsiTheme="minorHAnsi" w:cstheme="minorHAnsi"/>
        </w:rPr>
      </w:pPr>
      <w:r w:rsidRPr="00AE7537">
        <w:rPr>
          <w:rFonts w:asciiTheme="minorHAnsi" w:hAnsiTheme="minorHAnsi" w:cstheme="minorHAnsi"/>
        </w:rPr>
        <w:t>vseh stvari, ki so predmet zavarovanja zaradi: požara, strele, eksplozije, viharja (neurja), toče, udarca zavarovančevega motornega vozila ali premičnega delovnega stroja, padca letala, manifestacije in demonstracije na dogovorjeno vrednost, vendar največ do knjigovodske nabavne vrednosti povišano za rast cen življenjskih potrebščin ter dodatnih nevarnosti pri gradbenem zavarovanju:</w:t>
      </w:r>
    </w:p>
    <w:p w14:paraId="172455F3" w14:textId="77777777" w:rsidR="00143D1A" w:rsidRPr="00AE7537" w:rsidRDefault="00E31E5B" w:rsidP="004049A0">
      <w:pPr>
        <w:numPr>
          <w:ilvl w:val="2"/>
          <w:numId w:val="37"/>
        </w:numPr>
        <w:tabs>
          <w:tab w:val="clear" w:pos="2874"/>
          <w:tab w:val="num" w:pos="1440"/>
        </w:tabs>
        <w:ind w:left="1440"/>
        <w:jc w:val="both"/>
        <w:rPr>
          <w:rFonts w:asciiTheme="minorHAnsi" w:hAnsiTheme="minorHAnsi" w:cstheme="minorHAnsi"/>
        </w:rPr>
      </w:pPr>
      <w:r w:rsidRPr="00AE7537">
        <w:rPr>
          <w:rFonts w:asciiTheme="minorHAnsi" w:hAnsiTheme="minorHAnsi" w:cstheme="minorHAnsi"/>
        </w:rPr>
        <w:t xml:space="preserve">Izlitja </w:t>
      </w:r>
      <w:r w:rsidR="00143D1A" w:rsidRPr="00AE7537">
        <w:rPr>
          <w:rFonts w:asciiTheme="minorHAnsi" w:hAnsiTheme="minorHAnsi" w:cstheme="minorHAnsi"/>
        </w:rPr>
        <w:t>vode</w:t>
      </w:r>
      <w:r w:rsidR="00B6270E" w:rsidRPr="00AE7537">
        <w:rPr>
          <w:rFonts w:asciiTheme="minorHAnsi" w:hAnsiTheme="minorHAnsi" w:cstheme="minorHAnsi"/>
        </w:rPr>
        <w:t xml:space="preserve"> iz vodovodnih, toplovodnih, parovodnih in odvodnih (kanalizacijskih) cevi in zamašitve le teh </w:t>
      </w:r>
    </w:p>
    <w:p w14:paraId="6802142E" w14:textId="77777777" w:rsidR="005A1C25" w:rsidRPr="00AE7537" w:rsidRDefault="005A1C25" w:rsidP="004049A0">
      <w:pPr>
        <w:numPr>
          <w:ilvl w:val="2"/>
          <w:numId w:val="37"/>
        </w:numPr>
        <w:tabs>
          <w:tab w:val="clear" w:pos="2874"/>
          <w:tab w:val="num" w:pos="1440"/>
        </w:tabs>
        <w:ind w:left="1440"/>
        <w:jc w:val="both"/>
        <w:rPr>
          <w:rFonts w:asciiTheme="minorHAnsi" w:hAnsiTheme="minorHAnsi" w:cstheme="minorHAnsi"/>
        </w:rPr>
      </w:pPr>
      <w:r w:rsidRPr="00AE7537">
        <w:rPr>
          <w:rFonts w:asciiTheme="minorHAnsi" w:hAnsiTheme="minorHAnsi" w:cstheme="minorHAnsi"/>
        </w:rPr>
        <w:t>poplave</w:t>
      </w:r>
      <w:r w:rsidR="00B6270E" w:rsidRPr="00AE7537">
        <w:rPr>
          <w:rFonts w:asciiTheme="minorHAnsi" w:hAnsiTheme="minorHAnsi" w:cstheme="minorHAnsi"/>
        </w:rPr>
        <w:t>, talne vode, visoke vode za g</w:t>
      </w:r>
      <w:r w:rsidR="003B4745" w:rsidRPr="00AE7537">
        <w:rPr>
          <w:rFonts w:asciiTheme="minorHAnsi" w:hAnsiTheme="minorHAnsi" w:cstheme="minorHAnsi"/>
        </w:rPr>
        <w:t>radbene objekte in opremo</w:t>
      </w:r>
      <w:r w:rsidR="00B6270E" w:rsidRPr="00AE7537">
        <w:rPr>
          <w:rFonts w:asciiTheme="minorHAnsi" w:hAnsiTheme="minorHAnsi" w:cstheme="minorHAnsi"/>
        </w:rPr>
        <w:t xml:space="preserve"> </w:t>
      </w:r>
    </w:p>
    <w:p w14:paraId="32CD1ECD" w14:textId="77777777" w:rsidR="005A1C25" w:rsidRPr="00AE7537" w:rsidRDefault="005A1C25" w:rsidP="004049A0">
      <w:pPr>
        <w:numPr>
          <w:ilvl w:val="2"/>
          <w:numId w:val="37"/>
        </w:numPr>
        <w:tabs>
          <w:tab w:val="clear" w:pos="2874"/>
          <w:tab w:val="num" w:pos="1440"/>
        </w:tabs>
        <w:ind w:left="1440"/>
        <w:jc w:val="both"/>
        <w:rPr>
          <w:rFonts w:asciiTheme="minorHAnsi" w:hAnsiTheme="minorHAnsi" w:cstheme="minorHAnsi"/>
        </w:rPr>
      </w:pPr>
      <w:r w:rsidRPr="00AE7537">
        <w:rPr>
          <w:rFonts w:asciiTheme="minorHAnsi" w:hAnsiTheme="minorHAnsi" w:cstheme="minorHAnsi"/>
        </w:rPr>
        <w:t>meteorne vode</w:t>
      </w:r>
      <w:r w:rsidR="003B4745" w:rsidRPr="00AE7537">
        <w:rPr>
          <w:rFonts w:asciiTheme="minorHAnsi" w:hAnsiTheme="minorHAnsi" w:cstheme="minorHAnsi"/>
        </w:rPr>
        <w:t>, žledu in zmrzali za gradbene objekte in opremo</w:t>
      </w:r>
    </w:p>
    <w:p w14:paraId="02235C25" w14:textId="77777777" w:rsidR="005A1C25" w:rsidRPr="00AE7537" w:rsidRDefault="003B4745" w:rsidP="004049A0">
      <w:pPr>
        <w:numPr>
          <w:ilvl w:val="2"/>
          <w:numId w:val="37"/>
        </w:numPr>
        <w:tabs>
          <w:tab w:val="clear" w:pos="2874"/>
          <w:tab w:val="num" w:pos="1440"/>
        </w:tabs>
        <w:ind w:left="1440"/>
        <w:jc w:val="both"/>
        <w:rPr>
          <w:rFonts w:asciiTheme="minorHAnsi" w:hAnsiTheme="minorHAnsi" w:cstheme="minorHAnsi"/>
        </w:rPr>
      </w:pPr>
      <w:r w:rsidRPr="00AE7537">
        <w:rPr>
          <w:rFonts w:asciiTheme="minorHAnsi" w:hAnsiTheme="minorHAnsi" w:cstheme="minorHAnsi"/>
        </w:rPr>
        <w:t xml:space="preserve">uničenja ali poškodovanja zavarovanih stvari po tretjih osebah </w:t>
      </w:r>
      <w:r w:rsidRPr="00AE7537">
        <w:rPr>
          <w:rFonts w:asciiTheme="minorHAnsi" w:hAnsiTheme="minorHAnsi" w:cstheme="minorHAnsi"/>
          <w:color w:val="000000"/>
        </w:rPr>
        <w:t xml:space="preserve">zaradi zlonamernih objestnih dejanj - </w:t>
      </w:r>
      <w:r w:rsidRPr="00AE7537">
        <w:rPr>
          <w:rFonts w:asciiTheme="minorHAnsi" w:hAnsiTheme="minorHAnsi" w:cstheme="minorHAnsi"/>
          <w:b/>
        </w:rPr>
        <w:t>brez odbitne franšize</w:t>
      </w:r>
      <w:r w:rsidRPr="00AE7537">
        <w:rPr>
          <w:rFonts w:asciiTheme="minorHAnsi" w:hAnsiTheme="minorHAnsi" w:cstheme="minorHAnsi"/>
        </w:rPr>
        <w:t xml:space="preserve"> na objektih, opremi in drogovih s svetilkami</w:t>
      </w:r>
    </w:p>
    <w:p w14:paraId="2192975D" w14:textId="77777777" w:rsidR="00E31E5B" w:rsidRPr="00AE7537" w:rsidRDefault="00E31E5B" w:rsidP="004049A0">
      <w:pPr>
        <w:numPr>
          <w:ilvl w:val="2"/>
          <w:numId w:val="37"/>
        </w:numPr>
        <w:tabs>
          <w:tab w:val="clear" w:pos="2874"/>
          <w:tab w:val="num" w:pos="1440"/>
        </w:tabs>
        <w:ind w:left="1440"/>
        <w:jc w:val="both"/>
        <w:rPr>
          <w:rFonts w:asciiTheme="minorHAnsi" w:hAnsiTheme="minorHAnsi" w:cstheme="minorHAnsi"/>
        </w:rPr>
      </w:pPr>
      <w:r w:rsidRPr="00AE7537">
        <w:rPr>
          <w:rFonts w:asciiTheme="minorHAnsi" w:hAnsiTheme="minorHAnsi" w:cstheme="minorHAnsi"/>
        </w:rPr>
        <w:t>zavarovani so stroški za čiščenje in rušenje zaradi poškodbe ali uničenja stvari  za nekatere navedene lokacije</w:t>
      </w:r>
    </w:p>
    <w:p w14:paraId="0FC58CCD" w14:textId="77777777" w:rsidR="005A1C25" w:rsidRPr="00AE7537" w:rsidRDefault="005A1C25" w:rsidP="004049A0">
      <w:pPr>
        <w:numPr>
          <w:ilvl w:val="2"/>
          <w:numId w:val="37"/>
        </w:numPr>
        <w:tabs>
          <w:tab w:val="clear" w:pos="2874"/>
          <w:tab w:val="num" w:pos="1440"/>
        </w:tabs>
        <w:ind w:left="1440"/>
        <w:jc w:val="both"/>
        <w:rPr>
          <w:rFonts w:asciiTheme="minorHAnsi" w:hAnsiTheme="minorHAnsi" w:cstheme="minorHAnsi"/>
        </w:rPr>
      </w:pPr>
      <w:r w:rsidRPr="00AE7537">
        <w:rPr>
          <w:rFonts w:asciiTheme="minorHAnsi" w:hAnsiTheme="minorHAnsi" w:cstheme="minorHAnsi"/>
        </w:rPr>
        <w:t>udarca neznanega motornega vozila</w:t>
      </w:r>
    </w:p>
    <w:p w14:paraId="28B75FED" w14:textId="77777777" w:rsidR="00143D1A" w:rsidRPr="00AE7537" w:rsidRDefault="00143D1A" w:rsidP="004049A0">
      <w:pPr>
        <w:numPr>
          <w:ilvl w:val="2"/>
          <w:numId w:val="37"/>
        </w:numPr>
        <w:tabs>
          <w:tab w:val="num" w:pos="1440"/>
        </w:tabs>
        <w:ind w:left="1440"/>
        <w:jc w:val="both"/>
        <w:rPr>
          <w:rFonts w:asciiTheme="minorHAnsi" w:hAnsiTheme="minorHAnsi" w:cstheme="minorHAnsi"/>
        </w:rPr>
      </w:pPr>
      <w:r w:rsidRPr="00AE7537">
        <w:rPr>
          <w:rFonts w:asciiTheme="minorHAnsi" w:hAnsiTheme="minorHAnsi" w:cstheme="minorHAnsi"/>
        </w:rPr>
        <w:t>gibanja ledu in snega</w:t>
      </w:r>
    </w:p>
    <w:p w14:paraId="1DE7DD91" w14:textId="77777777" w:rsidR="00143D1A" w:rsidRPr="00AE7537" w:rsidRDefault="00143D1A" w:rsidP="004049A0">
      <w:pPr>
        <w:numPr>
          <w:ilvl w:val="2"/>
          <w:numId w:val="37"/>
        </w:numPr>
        <w:tabs>
          <w:tab w:val="num" w:pos="1440"/>
        </w:tabs>
        <w:ind w:left="1440"/>
        <w:jc w:val="both"/>
        <w:rPr>
          <w:rFonts w:asciiTheme="minorHAnsi" w:hAnsiTheme="minorHAnsi" w:cstheme="minorHAnsi"/>
        </w:rPr>
      </w:pPr>
      <w:r w:rsidRPr="00AE7537">
        <w:rPr>
          <w:rFonts w:asciiTheme="minorHAnsi" w:hAnsiTheme="minorHAnsi" w:cstheme="minorHAnsi"/>
        </w:rPr>
        <w:t>zmrzali</w:t>
      </w:r>
    </w:p>
    <w:p w14:paraId="632BCEAD" w14:textId="77777777" w:rsidR="00143D1A" w:rsidRPr="00AE7537" w:rsidRDefault="00143D1A" w:rsidP="004049A0">
      <w:pPr>
        <w:numPr>
          <w:ilvl w:val="2"/>
          <w:numId w:val="37"/>
        </w:numPr>
        <w:tabs>
          <w:tab w:val="num" w:pos="1440"/>
        </w:tabs>
        <w:ind w:left="1440"/>
        <w:jc w:val="both"/>
        <w:rPr>
          <w:rFonts w:asciiTheme="minorHAnsi" w:hAnsiTheme="minorHAnsi" w:cstheme="minorHAnsi"/>
        </w:rPr>
      </w:pPr>
      <w:r w:rsidRPr="00AE7537">
        <w:rPr>
          <w:rFonts w:asciiTheme="minorHAnsi" w:hAnsiTheme="minorHAnsi" w:cstheme="minorHAnsi"/>
        </w:rPr>
        <w:t>snežnega plazu</w:t>
      </w:r>
    </w:p>
    <w:p w14:paraId="22A4BC3C" w14:textId="77777777" w:rsidR="00143D1A" w:rsidRPr="00AE7537" w:rsidRDefault="00143D1A" w:rsidP="004049A0">
      <w:pPr>
        <w:numPr>
          <w:ilvl w:val="2"/>
          <w:numId w:val="37"/>
        </w:numPr>
        <w:tabs>
          <w:tab w:val="num" w:pos="1440"/>
        </w:tabs>
        <w:ind w:left="1440"/>
        <w:jc w:val="both"/>
        <w:rPr>
          <w:rFonts w:asciiTheme="minorHAnsi" w:hAnsiTheme="minorHAnsi" w:cstheme="minorHAnsi"/>
        </w:rPr>
      </w:pPr>
      <w:r w:rsidRPr="00AE7537">
        <w:rPr>
          <w:rFonts w:asciiTheme="minorHAnsi" w:hAnsiTheme="minorHAnsi" w:cstheme="minorHAnsi"/>
        </w:rPr>
        <w:t>dežja</w:t>
      </w:r>
    </w:p>
    <w:p w14:paraId="24D6072A" w14:textId="77777777" w:rsidR="00143D1A" w:rsidRPr="00AE7537" w:rsidRDefault="00143D1A" w:rsidP="004049A0">
      <w:pPr>
        <w:numPr>
          <w:ilvl w:val="2"/>
          <w:numId w:val="37"/>
        </w:numPr>
        <w:tabs>
          <w:tab w:val="num" w:pos="1440"/>
        </w:tabs>
        <w:ind w:left="1440"/>
        <w:jc w:val="both"/>
        <w:rPr>
          <w:rFonts w:asciiTheme="minorHAnsi" w:hAnsiTheme="minorHAnsi" w:cstheme="minorHAnsi"/>
        </w:rPr>
      </w:pPr>
      <w:r w:rsidRPr="00AE7537">
        <w:rPr>
          <w:rFonts w:asciiTheme="minorHAnsi" w:hAnsiTheme="minorHAnsi" w:cstheme="minorHAnsi"/>
        </w:rPr>
        <w:t>utrganja in zrušenja zemljišča</w:t>
      </w:r>
    </w:p>
    <w:p w14:paraId="41DDA708" w14:textId="77777777" w:rsidR="00143D1A" w:rsidRPr="00AE7537" w:rsidRDefault="00143D1A" w:rsidP="004049A0">
      <w:pPr>
        <w:numPr>
          <w:ilvl w:val="2"/>
          <w:numId w:val="37"/>
        </w:numPr>
        <w:tabs>
          <w:tab w:val="num" w:pos="1440"/>
        </w:tabs>
        <w:ind w:left="1440"/>
        <w:jc w:val="both"/>
        <w:rPr>
          <w:rFonts w:asciiTheme="minorHAnsi" w:hAnsiTheme="minorHAnsi" w:cstheme="minorHAnsi"/>
        </w:rPr>
      </w:pPr>
      <w:r w:rsidRPr="00AE7537">
        <w:rPr>
          <w:rFonts w:asciiTheme="minorHAnsi" w:hAnsiTheme="minorHAnsi" w:cstheme="minorHAnsi"/>
        </w:rPr>
        <w:lastRenderedPageBreak/>
        <w:t>posedanja tal</w:t>
      </w:r>
    </w:p>
    <w:p w14:paraId="6F5DB066" w14:textId="77777777" w:rsidR="00E31E5B" w:rsidRPr="00AE7537" w:rsidRDefault="00E31E5B" w:rsidP="00CB3580">
      <w:pPr>
        <w:tabs>
          <w:tab w:val="num" w:pos="2874"/>
        </w:tabs>
        <w:ind w:left="1440"/>
        <w:jc w:val="both"/>
        <w:rPr>
          <w:rFonts w:asciiTheme="minorHAnsi" w:hAnsiTheme="minorHAnsi" w:cstheme="minorHAnsi"/>
        </w:rPr>
      </w:pPr>
    </w:p>
    <w:p w14:paraId="784538BB" w14:textId="77777777" w:rsidR="00143D1A" w:rsidRPr="00AE7537" w:rsidRDefault="00143D1A" w:rsidP="00452082">
      <w:pPr>
        <w:tabs>
          <w:tab w:val="num" w:pos="1260"/>
        </w:tabs>
        <w:ind w:left="360"/>
        <w:jc w:val="both"/>
        <w:rPr>
          <w:rFonts w:asciiTheme="minorHAnsi" w:hAnsiTheme="minorHAnsi" w:cstheme="minorHAnsi"/>
        </w:rPr>
      </w:pPr>
      <w:r w:rsidRPr="00AE7537">
        <w:rPr>
          <w:rFonts w:asciiTheme="minorHAnsi" w:hAnsiTheme="minorHAnsi" w:cstheme="minorHAnsi"/>
        </w:rPr>
        <w:t xml:space="preserve">Zavarovanje krije tudi škodo zaradi samovžiga zalog blaga, če je uskladiščeno po ustreznih predpisih. </w:t>
      </w:r>
    </w:p>
    <w:p w14:paraId="129E4B8F" w14:textId="77777777" w:rsidR="00143D1A" w:rsidRPr="00AE7537" w:rsidRDefault="00143D1A" w:rsidP="00452082">
      <w:pPr>
        <w:tabs>
          <w:tab w:val="num" w:pos="1260"/>
        </w:tabs>
        <w:jc w:val="both"/>
        <w:rPr>
          <w:rFonts w:asciiTheme="minorHAnsi" w:hAnsiTheme="minorHAnsi" w:cstheme="minorHAnsi"/>
        </w:rPr>
      </w:pPr>
    </w:p>
    <w:p w14:paraId="689A91AD" w14:textId="5FB83424" w:rsidR="00C8622B" w:rsidRPr="00AE7537" w:rsidRDefault="00143D1A" w:rsidP="00600AD4">
      <w:pPr>
        <w:tabs>
          <w:tab w:val="num" w:pos="1260"/>
        </w:tabs>
        <w:ind w:left="360" w:hanging="360"/>
        <w:jc w:val="both"/>
        <w:rPr>
          <w:rFonts w:asciiTheme="minorHAnsi" w:hAnsiTheme="minorHAnsi" w:cstheme="minorHAnsi"/>
        </w:rPr>
      </w:pPr>
      <w:r w:rsidRPr="00AE7537">
        <w:rPr>
          <w:rFonts w:asciiTheme="minorHAnsi" w:hAnsiTheme="minorHAnsi" w:cstheme="minorHAnsi"/>
        </w:rPr>
        <w:t xml:space="preserve">2.  Zavarovane so vsakokratne količine zalog blaga po cenah posameznih vrst blaga, po   katerih jih zavarovanec knjigovodsko vodi. Zavarovalnica krije škodo na zalogah tudi, če ta </w:t>
      </w:r>
      <w:r w:rsidR="007D0002" w:rsidRPr="00AE7537">
        <w:rPr>
          <w:rFonts w:asciiTheme="minorHAnsi" w:hAnsiTheme="minorHAnsi" w:cstheme="minorHAnsi"/>
        </w:rPr>
        <w:t>presega zavarovalno vsoto, max do 130 %.</w:t>
      </w:r>
      <w:r w:rsidRPr="00AE7537">
        <w:rPr>
          <w:rFonts w:asciiTheme="minorHAnsi" w:hAnsiTheme="minorHAnsi" w:cstheme="minorHAnsi"/>
        </w:rPr>
        <w:t xml:space="preserve"> Načelo razmerja, kot posledica podzavarovanja se pri tem načinu zavarovanja ne upošteva.</w:t>
      </w:r>
    </w:p>
    <w:p w14:paraId="76959856" w14:textId="77777777" w:rsidR="00143D1A" w:rsidRPr="00AE7537" w:rsidRDefault="00143D1A" w:rsidP="00F52BEB">
      <w:pPr>
        <w:tabs>
          <w:tab w:val="num" w:pos="1260"/>
        </w:tabs>
        <w:jc w:val="both"/>
        <w:rPr>
          <w:rFonts w:asciiTheme="minorHAnsi" w:hAnsiTheme="minorHAnsi" w:cstheme="minorHAnsi"/>
          <w:color w:val="000000"/>
        </w:rPr>
      </w:pPr>
    </w:p>
    <w:p w14:paraId="640221E3" w14:textId="77777777" w:rsidR="00143D1A" w:rsidRPr="00AE7537" w:rsidRDefault="005F5A86" w:rsidP="0013659A">
      <w:pPr>
        <w:tabs>
          <w:tab w:val="num" w:pos="1260"/>
        </w:tabs>
        <w:ind w:left="1080" w:hanging="1080"/>
        <w:jc w:val="both"/>
        <w:outlineLvl w:val="0"/>
        <w:rPr>
          <w:rFonts w:asciiTheme="minorHAnsi" w:hAnsiTheme="minorHAnsi" w:cstheme="minorHAnsi"/>
          <w:b/>
          <w:color w:val="000000"/>
        </w:rPr>
      </w:pPr>
      <w:r w:rsidRPr="00AE7537">
        <w:rPr>
          <w:rFonts w:asciiTheme="minorHAnsi" w:hAnsiTheme="minorHAnsi" w:cstheme="minorHAnsi"/>
          <w:b/>
          <w:color w:val="000000"/>
        </w:rPr>
        <w:t xml:space="preserve">Priloga: Razpisni obrazec </w:t>
      </w:r>
      <w:r w:rsidR="00143D1A" w:rsidRPr="00AE7537">
        <w:rPr>
          <w:rFonts w:asciiTheme="minorHAnsi" w:hAnsiTheme="minorHAnsi" w:cstheme="minorHAnsi"/>
          <w:b/>
          <w:color w:val="000000"/>
        </w:rPr>
        <w:t xml:space="preserve">a – požar in zavarovalno tehnična dokumentacija </w:t>
      </w:r>
    </w:p>
    <w:p w14:paraId="40DAEB0A" w14:textId="77777777" w:rsidR="00143D1A" w:rsidRPr="00AE7537" w:rsidRDefault="005F5A86" w:rsidP="0013659A">
      <w:pPr>
        <w:tabs>
          <w:tab w:val="num" w:pos="1260"/>
        </w:tabs>
        <w:ind w:left="720" w:hanging="720"/>
        <w:jc w:val="both"/>
        <w:outlineLvl w:val="0"/>
        <w:rPr>
          <w:rFonts w:asciiTheme="minorHAnsi" w:hAnsiTheme="minorHAnsi" w:cstheme="minorHAnsi"/>
          <w:color w:val="000000"/>
        </w:rPr>
      </w:pPr>
      <w:r w:rsidRPr="00AE7537">
        <w:rPr>
          <w:rFonts w:asciiTheme="minorHAnsi" w:hAnsiTheme="minorHAnsi" w:cstheme="minorHAnsi"/>
          <w:b/>
          <w:color w:val="000000"/>
        </w:rPr>
        <w:t xml:space="preserve">             Razpisni obrazec </w:t>
      </w:r>
      <w:r w:rsidR="00B677F6" w:rsidRPr="00AE7537">
        <w:rPr>
          <w:rFonts w:asciiTheme="minorHAnsi" w:hAnsiTheme="minorHAnsi" w:cstheme="minorHAnsi"/>
          <w:b/>
          <w:color w:val="000000"/>
        </w:rPr>
        <w:t>d</w:t>
      </w:r>
      <w:r w:rsidR="00143D1A" w:rsidRPr="00AE7537">
        <w:rPr>
          <w:rFonts w:asciiTheme="minorHAnsi" w:hAnsiTheme="minorHAnsi" w:cstheme="minorHAnsi"/>
          <w:b/>
          <w:color w:val="000000"/>
        </w:rPr>
        <w:t xml:space="preserve"> – gradbeno zavarovanje</w:t>
      </w:r>
    </w:p>
    <w:p w14:paraId="2977B5DA" w14:textId="77777777" w:rsidR="00143D1A" w:rsidRPr="00AE7537" w:rsidRDefault="00143D1A" w:rsidP="00FF3DF8">
      <w:pPr>
        <w:ind w:firstLine="357"/>
        <w:jc w:val="both"/>
        <w:outlineLvl w:val="0"/>
        <w:rPr>
          <w:rFonts w:asciiTheme="minorHAnsi" w:hAnsiTheme="minorHAnsi" w:cstheme="minorHAnsi"/>
          <w:b/>
        </w:rPr>
      </w:pPr>
    </w:p>
    <w:p w14:paraId="70883027" w14:textId="77777777" w:rsidR="00143D1A" w:rsidRPr="00AE7537" w:rsidRDefault="00143D1A" w:rsidP="00482E0A">
      <w:pPr>
        <w:jc w:val="both"/>
        <w:rPr>
          <w:rFonts w:asciiTheme="minorHAnsi" w:hAnsiTheme="minorHAnsi" w:cstheme="minorHAnsi"/>
          <w:b/>
        </w:rPr>
      </w:pPr>
      <w:r w:rsidRPr="00AE7537">
        <w:rPr>
          <w:rFonts w:asciiTheme="minorHAnsi" w:hAnsiTheme="minorHAnsi" w:cstheme="minorHAnsi"/>
          <w:b/>
        </w:rPr>
        <w:t>STRELA</w:t>
      </w:r>
    </w:p>
    <w:p w14:paraId="33AC3EB5" w14:textId="77777777" w:rsidR="00143D1A" w:rsidRPr="00AE7537" w:rsidRDefault="00143D1A" w:rsidP="004049A0">
      <w:pPr>
        <w:numPr>
          <w:ilvl w:val="0"/>
          <w:numId w:val="13"/>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Zavarovanje krije škodo, ki jo je na zavarovanih stvareh povzročila direktna strela s toplotno in rušilno močjo ali škodo, ki nastane zaradi udarca predmetov, ki jih je strela podrla ali vrgla na zavarovano stvar;</w:t>
      </w:r>
    </w:p>
    <w:p w14:paraId="71EE6704" w14:textId="77777777" w:rsidR="00CF71B6" w:rsidRPr="00AE7537" w:rsidRDefault="00CF71B6" w:rsidP="00482E0A">
      <w:pPr>
        <w:jc w:val="both"/>
        <w:rPr>
          <w:rFonts w:asciiTheme="minorHAnsi" w:hAnsiTheme="minorHAnsi" w:cstheme="minorHAnsi"/>
          <w:b/>
        </w:rPr>
      </w:pPr>
    </w:p>
    <w:p w14:paraId="61F2E64F" w14:textId="77777777" w:rsidR="00143D1A" w:rsidRPr="00AE7537" w:rsidRDefault="00143D1A" w:rsidP="00482E0A">
      <w:pPr>
        <w:jc w:val="both"/>
        <w:rPr>
          <w:rFonts w:asciiTheme="minorHAnsi" w:hAnsiTheme="minorHAnsi" w:cstheme="minorHAnsi"/>
          <w:b/>
        </w:rPr>
      </w:pPr>
      <w:r w:rsidRPr="00AE7537">
        <w:rPr>
          <w:rFonts w:asciiTheme="minorHAnsi" w:hAnsiTheme="minorHAnsi" w:cstheme="minorHAnsi"/>
          <w:b/>
        </w:rPr>
        <w:t>EKSPLOZIJA</w:t>
      </w:r>
    </w:p>
    <w:p w14:paraId="3E7A473B" w14:textId="77777777" w:rsidR="00143D1A" w:rsidRPr="00AE7537" w:rsidRDefault="00143D1A" w:rsidP="004049A0">
      <w:pPr>
        <w:numPr>
          <w:ilvl w:val="0"/>
          <w:numId w:val="14"/>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 eksplozijo se šteje nenadna sprostitev sile, ki nastane zaradi težnje pare in plinov po raztezanju. Po posodah (kotlih, ceveh ipd.) se šteje za eksplozijo, če stena posode popusti v tolikšni meri, da se pritisk v posodi v trenutku izenači z zunanjim pritiskom;</w:t>
      </w:r>
    </w:p>
    <w:p w14:paraId="740B76CD" w14:textId="77777777" w:rsidR="00143D1A" w:rsidRPr="00AE7537" w:rsidRDefault="00143D1A" w:rsidP="004049A0">
      <w:pPr>
        <w:numPr>
          <w:ilvl w:val="0"/>
          <w:numId w:val="14"/>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Zavarovanje pred nevarnostjo eksplozije krije tudi škodo na zavarovanih stvareh zaradi eksplozije, ki nastane pri kemičnem delovanju v notranjosti posod, tudi ko stene posode niso popustile;</w:t>
      </w:r>
    </w:p>
    <w:p w14:paraId="76D9848A" w14:textId="77777777" w:rsidR="00143D1A" w:rsidRPr="00AE7537" w:rsidRDefault="00143D1A" w:rsidP="004049A0">
      <w:pPr>
        <w:numPr>
          <w:ilvl w:val="0"/>
          <w:numId w:val="14"/>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To zavarovanje ne obsega nevarnosti jedrske eksplozije;</w:t>
      </w:r>
    </w:p>
    <w:p w14:paraId="11BE9BE5" w14:textId="77777777" w:rsidR="00143D1A" w:rsidRPr="00AE7537" w:rsidRDefault="00143D1A" w:rsidP="004049A0">
      <w:pPr>
        <w:numPr>
          <w:ilvl w:val="0"/>
          <w:numId w:val="14"/>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S tem zavarovanjem ni krita škoda zaradi:</w:t>
      </w:r>
    </w:p>
    <w:p w14:paraId="586F5A1C" w14:textId="77777777" w:rsidR="00143D1A" w:rsidRPr="00AE7537" w:rsidRDefault="00143D1A" w:rsidP="004049A0">
      <w:pPr>
        <w:numPr>
          <w:ilvl w:val="0"/>
          <w:numId w:val="19"/>
        </w:numPr>
        <w:jc w:val="both"/>
        <w:rPr>
          <w:rFonts w:asciiTheme="minorHAnsi" w:hAnsiTheme="minorHAnsi" w:cstheme="minorHAnsi"/>
        </w:rPr>
      </w:pPr>
      <w:r w:rsidRPr="00AE7537">
        <w:rPr>
          <w:rFonts w:asciiTheme="minorHAnsi" w:hAnsiTheme="minorHAnsi" w:cstheme="minorHAnsi"/>
        </w:rPr>
        <w:t>miniranja, ki ga opravi zavarovanec ali zaradi dovoljenega miniranja, ki ga opravijo drugi,</w:t>
      </w:r>
    </w:p>
    <w:p w14:paraId="42E0CDAC" w14:textId="77777777" w:rsidR="00143D1A" w:rsidRPr="00AE7537" w:rsidRDefault="00143D1A" w:rsidP="004049A0">
      <w:pPr>
        <w:numPr>
          <w:ilvl w:val="0"/>
          <w:numId w:val="19"/>
        </w:numPr>
        <w:jc w:val="both"/>
        <w:rPr>
          <w:rFonts w:asciiTheme="minorHAnsi" w:hAnsiTheme="minorHAnsi" w:cstheme="minorHAnsi"/>
        </w:rPr>
      </w:pPr>
      <w:r w:rsidRPr="00AE7537">
        <w:rPr>
          <w:rFonts w:asciiTheme="minorHAnsi" w:hAnsiTheme="minorHAnsi" w:cstheme="minorHAnsi"/>
        </w:rPr>
        <w:t>eksplozij v prostoru za notranje zgorevanje (valj motorja), do katerih pride na strojih,</w:t>
      </w:r>
    </w:p>
    <w:p w14:paraId="453F0FBC" w14:textId="77777777" w:rsidR="00143D1A" w:rsidRPr="00AE7537" w:rsidRDefault="00143D1A" w:rsidP="004049A0">
      <w:pPr>
        <w:numPr>
          <w:ilvl w:val="0"/>
          <w:numId w:val="19"/>
        </w:numPr>
        <w:jc w:val="both"/>
        <w:rPr>
          <w:rFonts w:asciiTheme="minorHAnsi" w:hAnsiTheme="minorHAnsi" w:cstheme="minorHAnsi"/>
        </w:rPr>
      </w:pPr>
      <w:r w:rsidRPr="00AE7537">
        <w:rPr>
          <w:rFonts w:asciiTheme="minorHAnsi" w:hAnsiTheme="minorHAnsi" w:cstheme="minorHAnsi"/>
        </w:rPr>
        <w:t>eksplozij, ki so reden pojav v proizvodnem postopku,</w:t>
      </w:r>
    </w:p>
    <w:p w14:paraId="1F4B6761" w14:textId="77777777" w:rsidR="00143D1A" w:rsidRPr="00AE7537" w:rsidRDefault="00143D1A" w:rsidP="004049A0">
      <w:pPr>
        <w:numPr>
          <w:ilvl w:val="0"/>
          <w:numId w:val="19"/>
        </w:numPr>
        <w:jc w:val="both"/>
        <w:rPr>
          <w:rFonts w:asciiTheme="minorHAnsi" w:hAnsiTheme="minorHAnsi" w:cstheme="minorHAnsi"/>
        </w:rPr>
      </w:pPr>
      <w:r w:rsidRPr="00AE7537">
        <w:rPr>
          <w:rFonts w:asciiTheme="minorHAnsi" w:hAnsiTheme="minorHAnsi" w:cstheme="minorHAnsi"/>
        </w:rPr>
        <w:t>izbruha iz peči in podobnih naprav,</w:t>
      </w:r>
    </w:p>
    <w:p w14:paraId="2AC9C40A" w14:textId="77777777" w:rsidR="00143D1A" w:rsidRPr="00AE7537" w:rsidRDefault="00143D1A" w:rsidP="004049A0">
      <w:pPr>
        <w:numPr>
          <w:ilvl w:val="0"/>
          <w:numId w:val="19"/>
        </w:numPr>
        <w:jc w:val="both"/>
        <w:rPr>
          <w:rFonts w:asciiTheme="minorHAnsi" w:hAnsiTheme="minorHAnsi" w:cstheme="minorHAnsi"/>
        </w:rPr>
      </w:pPr>
      <w:r w:rsidRPr="00AE7537">
        <w:rPr>
          <w:rFonts w:asciiTheme="minorHAnsi" w:hAnsiTheme="minorHAnsi" w:cstheme="minorHAnsi"/>
        </w:rPr>
        <w:t>eksplozije biološkega izvora,</w:t>
      </w:r>
    </w:p>
    <w:p w14:paraId="19727845" w14:textId="77777777" w:rsidR="00143D1A" w:rsidRPr="00AE7537" w:rsidRDefault="00143D1A" w:rsidP="004049A0">
      <w:pPr>
        <w:numPr>
          <w:ilvl w:val="0"/>
          <w:numId w:val="19"/>
        </w:numPr>
        <w:jc w:val="both"/>
        <w:rPr>
          <w:rFonts w:asciiTheme="minorHAnsi" w:hAnsiTheme="minorHAnsi" w:cstheme="minorHAnsi"/>
        </w:rPr>
      </w:pPr>
      <w:r w:rsidRPr="00AE7537">
        <w:rPr>
          <w:rFonts w:asciiTheme="minorHAnsi" w:hAnsiTheme="minorHAnsi" w:cstheme="minorHAnsi"/>
        </w:rPr>
        <w:t>preboja zvočnega zidu,</w:t>
      </w:r>
    </w:p>
    <w:p w14:paraId="577CB13A" w14:textId="77777777" w:rsidR="00143D1A" w:rsidRPr="00AE7537" w:rsidRDefault="00143D1A" w:rsidP="004049A0">
      <w:pPr>
        <w:numPr>
          <w:ilvl w:val="0"/>
          <w:numId w:val="19"/>
        </w:numPr>
        <w:jc w:val="both"/>
        <w:rPr>
          <w:rFonts w:asciiTheme="minorHAnsi" w:hAnsiTheme="minorHAnsi" w:cstheme="minorHAnsi"/>
        </w:rPr>
      </w:pPr>
      <w:r w:rsidRPr="00AE7537">
        <w:rPr>
          <w:rFonts w:asciiTheme="minorHAnsi" w:hAnsiTheme="minorHAnsi" w:cstheme="minorHAnsi"/>
        </w:rPr>
        <w:t>eksplozije, ki nastane v posodah, kotlih, ceveh itd. pod pritiskom zaradi dotrajanosti, izrabljenosti ali prevelike količine rje, kotlovca, usedlin, blata na posodi, krita pa je škoda na drugih zavarovanih stvareh zaradi eksplozije posode.</w:t>
      </w:r>
    </w:p>
    <w:p w14:paraId="65A7E6D1" w14:textId="77777777" w:rsidR="00143D1A" w:rsidRPr="00AE7537" w:rsidRDefault="00143D1A" w:rsidP="00482E0A">
      <w:pPr>
        <w:ind w:left="360"/>
        <w:jc w:val="both"/>
        <w:rPr>
          <w:rFonts w:asciiTheme="minorHAnsi" w:hAnsiTheme="minorHAnsi" w:cstheme="minorHAnsi"/>
        </w:rPr>
      </w:pPr>
    </w:p>
    <w:p w14:paraId="754EDD94" w14:textId="77777777" w:rsidR="00143D1A" w:rsidRPr="00AE7537" w:rsidRDefault="00143D1A" w:rsidP="00482E0A">
      <w:pPr>
        <w:jc w:val="both"/>
        <w:rPr>
          <w:rFonts w:asciiTheme="minorHAnsi" w:hAnsiTheme="minorHAnsi" w:cstheme="minorHAnsi"/>
          <w:b/>
        </w:rPr>
      </w:pPr>
      <w:r w:rsidRPr="00AE7537">
        <w:rPr>
          <w:rFonts w:asciiTheme="minorHAnsi" w:hAnsiTheme="minorHAnsi" w:cstheme="minorHAnsi"/>
          <w:b/>
        </w:rPr>
        <w:t>VIHAR (neurje)</w:t>
      </w:r>
    </w:p>
    <w:p w14:paraId="6D97680E" w14:textId="77777777" w:rsidR="00143D1A" w:rsidRPr="00AE7537" w:rsidRDefault="00143D1A" w:rsidP="004049A0">
      <w:pPr>
        <w:numPr>
          <w:ilvl w:val="0"/>
          <w:numId w:val="15"/>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 vihar se šteje veter s hitrostjo najmanj 17,2 m/s ali 62 km/uro (osma stopnja po Beaufortovi lestvici). Šteje se, da je bil vihar, če je veter v kraju, kjer je poškodovana stvar, lomil veje in debla ali poškodoval dobro vzdrževane zgradbe.</w:t>
      </w:r>
    </w:p>
    <w:p w14:paraId="647FD380" w14:textId="77777777" w:rsidR="00143D1A" w:rsidRPr="00AE7537" w:rsidRDefault="00143D1A" w:rsidP="004049A0">
      <w:pPr>
        <w:numPr>
          <w:ilvl w:val="0"/>
          <w:numId w:val="15"/>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Zavarovanje krije le škodo, ki nastane zaradi neposrednega delovanja viharja ali neposrednega udarca predmetov, ki jih je na zavarovano stvar podrl ali vrgel vihar. Krita je tudi škoda, ki nastane zaradi zamakanja padavin skozi odprtine, ki jih je napravil vihar.</w:t>
      </w:r>
    </w:p>
    <w:p w14:paraId="16E1BD6E" w14:textId="77777777" w:rsidR="00143D1A" w:rsidRPr="00AE7537" w:rsidRDefault="00143D1A" w:rsidP="004049A0">
      <w:pPr>
        <w:numPr>
          <w:ilvl w:val="0"/>
          <w:numId w:val="15"/>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S tem zavarovanjem ni krita škoda:</w:t>
      </w:r>
    </w:p>
    <w:p w14:paraId="6D2CD5F6" w14:textId="77777777" w:rsidR="00143D1A" w:rsidRPr="00AE7537" w:rsidRDefault="00143D1A" w:rsidP="004049A0">
      <w:pPr>
        <w:numPr>
          <w:ilvl w:val="0"/>
          <w:numId w:val="20"/>
        </w:numPr>
        <w:jc w:val="both"/>
        <w:rPr>
          <w:rFonts w:asciiTheme="minorHAnsi" w:hAnsiTheme="minorHAnsi" w:cstheme="minorHAnsi"/>
        </w:rPr>
      </w:pPr>
      <w:r w:rsidRPr="00AE7537">
        <w:rPr>
          <w:rFonts w:asciiTheme="minorHAnsi" w:hAnsiTheme="minorHAnsi" w:cstheme="minorHAnsi"/>
        </w:rPr>
        <w:t>zaradi zanašanja dežja, toče, snega ali drugih stvari skozi odprta okna ali druge odprtine na zgradbah, razen zanašanja skozi odprtine, ki jih je napravil vihar,</w:t>
      </w:r>
    </w:p>
    <w:p w14:paraId="6C1936A0" w14:textId="77777777" w:rsidR="00143D1A" w:rsidRPr="00AE7537" w:rsidRDefault="00143D1A" w:rsidP="004049A0">
      <w:pPr>
        <w:numPr>
          <w:ilvl w:val="0"/>
          <w:numId w:val="20"/>
        </w:numPr>
        <w:jc w:val="both"/>
        <w:rPr>
          <w:rFonts w:asciiTheme="minorHAnsi" w:hAnsiTheme="minorHAnsi" w:cstheme="minorHAnsi"/>
        </w:rPr>
      </w:pPr>
      <w:r w:rsidRPr="00AE7537">
        <w:rPr>
          <w:rFonts w:asciiTheme="minorHAnsi" w:hAnsiTheme="minorHAnsi" w:cstheme="minorHAnsi"/>
        </w:rPr>
        <w:t>zaradi dežja in drugih padavin, ki jo te povzročijo na stvareh na prostem (kopicah, stogih,…), kupih, pod nadstrešnicami in v odprtih zgradbah.</w:t>
      </w:r>
    </w:p>
    <w:p w14:paraId="1E51867F" w14:textId="77777777" w:rsidR="00143D1A" w:rsidRPr="00AE7537" w:rsidRDefault="00143D1A" w:rsidP="00482E0A">
      <w:pPr>
        <w:jc w:val="both"/>
        <w:rPr>
          <w:rFonts w:asciiTheme="minorHAnsi" w:hAnsiTheme="minorHAnsi" w:cstheme="minorHAnsi"/>
        </w:rPr>
      </w:pPr>
    </w:p>
    <w:p w14:paraId="38A17F0B" w14:textId="77777777" w:rsidR="00143D1A" w:rsidRPr="00AE7537" w:rsidRDefault="00143D1A" w:rsidP="00482E0A">
      <w:pPr>
        <w:jc w:val="both"/>
        <w:rPr>
          <w:rFonts w:asciiTheme="minorHAnsi" w:hAnsiTheme="minorHAnsi" w:cstheme="minorHAnsi"/>
          <w:b/>
        </w:rPr>
      </w:pPr>
      <w:r w:rsidRPr="00AE7537">
        <w:rPr>
          <w:rFonts w:asciiTheme="minorHAnsi" w:hAnsiTheme="minorHAnsi" w:cstheme="minorHAnsi"/>
          <w:b/>
        </w:rPr>
        <w:t>TOČA</w:t>
      </w:r>
    </w:p>
    <w:p w14:paraId="269398B9" w14:textId="77777777" w:rsidR="00143D1A" w:rsidRPr="00AE7537" w:rsidRDefault="00143D1A" w:rsidP="00482E0A">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Zavarovanje pred nevarnostjo toče krije škodo, ki nastane, kadar toča z udarcem poškoduje zavarovano stvar tako da jo razbije, prebije, odkruši,  ali pa zavarovana stvar poči ali spremeni obliko. Krita je tudi škoda, ki nastane zaradi zamakanja padavin skozi odprtine, ki jih je naplavila toča.</w:t>
      </w:r>
    </w:p>
    <w:p w14:paraId="0756AEE0" w14:textId="77777777" w:rsidR="00143D1A" w:rsidRPr="00AE7537" w:rsidRDefault="00143D1A" w:rsidP="00482E0A">
      <w:pPr>
        <w:jc w:val="both"/>
        <w:rPr>
          <w:rFonts w:asciiTheme="minorHAnsi" w:hAnsiTheme="minorHAnsi" w:cstheme="minorHAnsi"/>
        </w:rPr>
      </w:pPr>
    </w:p>
    <w:p w14:paraId="237F8DA9" w14:textId="77777777" w:rsidR="00143D1A" w:rsidRPr="00AE7537" w:rsidRDefault="00143D1A" w:rsidP="00482E0A">
      <w:pPr>
        <w:jc w:val="both"/>
        <w:rPr>
          <w:rFonts w:asciiTheme="minorHAnsi" w:hAnsiTheme="minorHAnsi" w:cstheme="minorHAnsi"/>
          <w:b/>
        </w:rPr>
      </w:pPr>
      <w:r w:rsidRPr="00AE7537">
        <w:rPr>
          <w:rFonts w:asciiTheme="minorHAnsi" w:hAnsiTheme="minorHAnsi" w:cstheme="minorHAnsi"/>
          <w:b/>
        </w:rPr>
        <w:t>UDAREC ZAVAROVANČEVEGA MOTORNEGA VOZILA ALI PREMIČNEGA DELOVNEGA STROJA</w:t>
      </w:r>
    </w:p>
    <w:p w14:paraId="6F6A4E67" w14:textId="77777777" w:rsidR="00143D1A" w:rsidRPr="00AE7537" w:rsidRDefault="00143D1A" w:rsidP="00894919">
      <w:pPr>
        <w:jc w:val="both"/>
        <w:rPr>
          <w:rFonts w:asciiTheme="minorHAnsi" w:hAnsiTheme="minorHAnsi" w:cstheme="minorHAnsi"/>
        </w:rPr>
      </w:pPr>
      <w:r w:rsidRPr="00AE7537">
        <w:rPr>
          <w:rFonts w:asciiTheme="minorHAnsi" w:hAnsiTheme="minorHAnsi" w:cstheme="minorHAnsi"/>
        </w:rPr>
        <w:t>1.    Zavarovanje krije samo škodo, ki nastane na zavarovanih zgradbah zaradi udarca</w:t>
      </w:r>
    </w:p>
    <w:p w14:paraId="5C4EC698" w14:textId="77777777" w:rsidR="00143D1A" w:rsidRPr="00AE7537" w:rsidRDefault="00143D1A" w:rsidP="00894919">
      <w:pPr>
        <w:ind w:left="360"/>
        <w:jc w:val="both"/>
        <w:rPr>
          <w:rFonts w:asciiTheme="minorHAnsi" w:hAnsiTheme="minorHAnsi" w:cstheme="minorHAnsi"/>
        </w:rPr>
      </w:pPr>
      <w:r w:rsidRPr="00AE7537">
        <w:rPr>
          <w:rFonts w:asciiTheme="minorHAnsi" w:hAnsiTheme="minorHAnsi" w:cstheme="minorHAnsi"/>
        </w:rPr>
        <w:t xml:space="preserve"> zavarovančevega motornega vozila ali zavarovančevega premičnega delovnega   stroja. </w:t>
      </w:r>
    </w:p>
    <w:p w14:paraId="552594C0" w14:textId="77777777" w:rsidR="00143D1A" w:rsidRPr="00AE7537" w:rsidRDefault="00143D1A" w:rsidP="00482E0A">
      <w:pPr>
        <w:jc w:val="both"/>
        <w:rPr>
          <w:rFonts w:asciiTheme="minorHAnsi" w:hAnsiTheme="minorHAnsi" w:cstheme="minorHAnsi"/>
        </w:rPr>
      </w:pPr>
    </w:p>
    <w:p w14:paraId="1DC87A4B" w14:textId="77777777" w:rsidR="00143D1A" w:rsidRPr="00AE7537" w:rsidRDefault="00143D1A" w:rsidP="00482E0A">
      <w:pPr>
        <w:jc w:val="both"/>
        <w:rPr>
          <w:rFonts w:asciiTheme="minorHAnsi" w:hAnsiTheme="minorHAnsi" w:cstheme="minorHAnsi"/>
          <w:b/>
        </w:rPr>
      </w:pPr>
      <w:r w:rsidRPr="00AE7537">
        <w:rPr>
          <w:rFonts w:asciiTheme="minorHAnsi" w:hAnsiTheme="minorHAnsi" w:cstheme="minorHAnsi"/>
          <w:b/>
        </w:rPr>
        <w:t>PADEC LETALA</w:t>
      </w:r>
    </w:p>
    <w:p w14:paraId="2F086258" w14:textId="77777777" w:rsidR="00143D1A" w:rsidRPr="00AE7537" w:rsidRDefault="00143D1A" w:rsidP="004049A0">
      <w:pPr>
        <w:numPr>
          <w:ilvl w:val="0"/>
          <w:numId w:val="16"/>
        </w:numPr>
        <w:tabs>
          <w:tab w:val="clear" w:pos="720"/>
          <w:tab w:val="num" w:pos="360"/>
        </w:tabs>
        <w:ind w:left="360"/>
        <w:jc w:val="both"/>
        <w:rPr>
          <w:rFonts w:asciiTheme="minorHAnsi" w:hAnsiTheme="minorHAnsi" w:cstheme="minorHAnsi"/>
        </w:rPr>
      </w:pPr>
      <w:r w:rsidRPr="00AE7537">
        <w:rPr>
          <w:rFonts w:asciiTheme="minorHAnsi" w:hAnsiTheme="minorHAnsi" w:cstheme="minorHAnsi"/>
        </w:rPr>
        <w:lastRenderedPageBreak/>
        <w:t>Zavarovanje krije škodo, ki nastane, kadar letalo katerekoli vrste (motorno ali jadralno, helikopter, raketa, balon,…) pade na zavarovano stvar ali udari vanjo.</w:t>
      </w:r>
    </w:p>
    <w:p w14:paraId="6FB18E4D" w14:textId="77777777" w:rsidR="00143D1A" w:rsidRPr="00AE7537" w:rsidRDefault="00143D1A" w:rsidP="004049A0">
      <w:pPr>
        <w:numPr>
          <w:ilvl w:val="0"/>
          <w:numId w:val="16"/>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Šteje se, da je nastala škoda, ki je krita s tem zavarovanjem, če je zavarovano stvar uničilo ali poškodovalo letalo, njegovi deli ali predmeti iz njega.</w:t>
      </w:r>
    </w:p>
    <w:p w14:paraId="09AD12FE" w14:textId="77777777" w:rsidR="00143D1A" w:rsidRPr="00AE7537" w:rsidRDefault="00143D1A" w:rsidP="00482E0A">
      <w:pPr>
        <w:jc w:val="both"/>
        <w:rPr>
          <w:rFonts w:asciiTheme="minorHAnsi" w:hAnsiTheme="minorHAnsi" w:cstheme="minorHAnsi"/>
        </w:rPr>
      </w:pPr>
    </w:p>
    <w:p w14:paraId="4FBE46DB" w14:textId="77777777" w:rsidR="00143D1A" w:rsidRPr="00AE7537" w:rsidRDefault="00143D1A" w:rsidP="00482E0A">
      <w:pPr>
        <w:jc w:val="both"/>
        <w:rPr>
          <w:rFonts w:asciiTheme="minorHAnsi" w:hAnsiTheme="minorHAnsi" w:cstheme="minorHAnsi"/>
          <w:b/>
        </w:rPr>
      </w:pPr>
      <w:r w:rsidRPr="00AE7537">
        <w:rPr>
          <w:rFonts w:asciiTheme="minorHAnsi" w:hAnsiTheme="minorHAnsi" w:cstheme="minorHAnsi"/>
          <w:b/>
        </w:rPr>
        <w:t>MANIFESTACIJA IN DEMONSTRACIJA</w:t>
      </w:r>
    </w:p>
    <w:p w14:paraId="51B11C52" w14:textId="77777777" w:rsidR="00143D1A" w:rsidRPr="00AE7537" w:rsidRDefault="00143D1A" w:rsidP="004049A0">
      <w:pPr>
        <w:numPr>
          <w:ilvl w:val="0"/>
          <w:numId w:val="17"/>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Manifestacije in demonstracije so organizirano ali spontano javno izražanje razpoloženja skupine ljudi. Krije samo tiste škode, ki so nastale zaradi manifestacij oziroma demonstracij, dovoljenih s strani pristojnih državnih organov.</w:t>
      </w:r>
    </w:p>
    <w:p w14:paraId="12984AB0" w14:textId="77777777" w:rsidR="00143D1A" w:rsidRPr="00AE7537" w:rsidRDefault="00143D1A" w:rsidP="004049A0">
      <w:pPr>
        <w:numPr>
          <w:ilvl w:val="0"/>
          <w:numId w:val="17"/>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 xml:space="preserve">Šteje se, da je nastala škoda, ki je krita s tem zavarovanjem, kadar so manifestanti ali demonstranti na kakršenkoli način uničili ali poškodovali zavarovane stvari (razbijanje, rušenje, </w:t>
      </w:r>
      <w:r w:rsidR="00E31E5B" w:rsidRPr="00AE7537">
        <w:rPr>
          <w:rFonts w:asciiTheme="minorHAnsi" w:hAnsiTheme="minorHAnsi" w:cstheme="minorHAnsi"/>
        </w:rPr>
        <w:t>uničevanje</w:t>
      </w:r>
      <w:r w:rsidRPr="00AE7537">
        <w:rPr>
          <w:rFonts w:asciiTheme="minorHAnsi" w:hAnsiTheme="minorHAnsi" w:cstheme="minorHAnsi"/>
        </w:rPr>
        <w:t>, požiganje,…).</w:t>
      </w:r>
    </w:p>
    <w:p w14:paraId="7775EDB1" w14:textId="77777777" w:rsidR="00143D1A" w:rsidRPr="00AE7537" w:rsidRDefault="00143D1A" w:rsidP="00482E0A">
      <w:pPr>
        <w:jc w:val="both"/>
        <w:rPr>
          <w:rFonts w:asciiTheme="minorHAnsi" w:hAnsiTheme="minorHAnsi" w:cstheme="minorHAnsi"/>
        </w:rPr>
      </w:pPr>
    </w:p>
    <w:p w14:paraId="022CA281" w14:textId="77777777" w:rsidR="00143D1A" w:rsidRPr="00AE7537" w:rsidRDefault="00143D1A" w:rsidP="00482E0A">
      <w:pPr>
        <w:jc w:val="both"/>
        <w:rPr>
          <w:rFonts w:asciiTheme="minorHAnsi" w:hAnsiTheme="minorHAnsi" w:cstheme="minorHAnsi"/>
          <w:b/>
        </w:rPr>
      </w:pPr>
      <w:r w:rsidRPr="00AE7537">
        <w:rPr>
          <w:rFonts w:asciiTheme="minorHAnsi" w:hAnsiTheme="minorHAnsi" w:cstheme="minorHAnsi"/>
          <w:b/>
        </w:rPr>
        <w:t>IZLIV VODE</w:t>
      </w:r>
    </w:p>
    <w:p w14:paraId="0562E471" w14:textId="77777777" w:rsidR="00143D1A" w:rsidRPr="00AE7537" w:rsidRDefault="00143D1A" w:rsidP="004049A0">
      <w:pPr>
        <w:numPr>
          <w:ilvl w:val="0"/>
          <w:numId w:val="18"/>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 izliv vode se šteje nepričakovan izliv vode iz dovodnih ali odvodnih cevi ali iz naprav za toplovodno ali parno gretje ali drugih naprav, ki so priključene na cevovodno omrežje zaradi poškodovanja (loma, počenja ali zatajitve naprave za upravljanje in varnost) teh cevi in naprav ali izbruh pare iz naprav za toplovodno in parno gretje.</w:t>
      </w:r>
    </w:p>
    <w:p w14:paraId="3DE271A9" w14:textId="77777777" w:rsidR="00143D1A" w:rsidRPr="00AE7537" w:rsidRDefault="00143D1A" w:rsidP="004049A0">
      <w:pPr>
        <w:numPr>
          <w:ilvl w:val="0"/>
          <w:numId w:val="18"/>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Krita so vsa gradbeno obrtniška dela brez instalacijskih del (delo in material).</w:t>
      </w:r>
    </w:p>
    <w:p w14:paraId="332F2A1E" w14:textId="77777777" w:rsidR="00143D1A" w:rsidRPr="00AE7537" w:rsidRDefault="00143D1A" w:rsidP="004049A0">
      <w:pPr>
        <w:numPr>
          <w:ilvl w:val="0"/>
          <w:numId w:val="18"/>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Zavarovanje ne krije škode: zaradi izliva vode, ki je posledica izliva vode ali izbruha pare zaradi dotrajanosti, izrabljenosti in korozije ali slabega vzdrževanja dovodnega in odvodnega omrežja oziroma naprav, ki so na to omrežje priključene, zaradi hišne gobe, zaradi izgube vode in pare, na zalogah blaga, ki niso skladiščena najmanj 10cm od tal, zaradi izliva vode iz žlebov in cevi za odvod deževnice ter zaradi posedanja tal kot posledice izliva vode iz dovodnih in odvodnih cevi.</w:t>
      </w:r>
    </w:p>
    <w:p w14:paraId="336F8143" w14:textId="77777777" w:rsidR="00E31E5B" w:rsidRPr="00AE7537" w:rsidRDefault="00E31E5B" w:rsidP="00E31E5B">
      <w:pPr>
        <w:jc w:val="both"/>
        <w:rPr>
          <w:rFonts w:asciiTheme="minorHAnsi" w:hAnsiTheme="minorHAnsi" w:cstheme="minorHAnsi"/>
        </w:rPr>
      </w:pPr>
    </w:p>
    <w:p w14:paraId="57BEC24D" w14:textId="77777777" w:rsidR="00E31E5B" w:rsidRPr="00AE7537" w:rsidRDefault="00E31E5B" w:rsidP="00E31E5B">
      <w:pPr>
        <w:rPr>
          <w:rFonts w:asciiTheme="minorHAnsi" w:hAnsiTheme="minorHAnsi" w:cstheme="minorHAnsi"/>
          <w:b/>
        </w:rPr>
      </w:pPr>
      <w:r w:rsidRPr="00AE7537">
        <w:rPr>
          <w:rFonts w:asciiTheme="minorHAnsi" w:hAnsiTheme="minorHAnsi" w:cstheme="minorHAnsi"/>
          <w:b/>
        </w:rPr>
        <w:t>POPLAVA, TALNA VODA, VISOKA VODA</w:t>
      </w:r>
    </w:p>
    <w:p w14:paraId="4C30F171" w14:textId="77777777" w:rsidR="00E31E5B" w:rsidRPr="00AE7537" w:rsidRDefault="00E31E5B" w:rsidP="004049A0">
      <w:pPr>
        <w:numPr>
          <w:ilvl w:val="0"/>
          <w:numId w:val="43"/>
        </w:numPr>
        <w:ind w:left="426"/>
        <w:jc w:val="both"/>
        <w:rPr>
          <w:rFonts w:asciiTheme="minorHAnsi" w:hAnsiTheme="minorHAnsi" w:cstheme="minorHAnsi"/>
        </w:rPr>
      </w:pPr>
      <w:r w:rsidRPr="00AE7537">
        <w:rPr>
          <w:rFonts w:asciiTheme="minorHAnsi" w:hAnsiTheme="minorHAnsi" w:cstheme="minorHAnsi"/>
        </w:rPr>
        <w:t>Poplava je, če stalne vode poplavijo zemljišče na katerem so zavarovane stvari, ker so prestopile bregove, predrle nasipe, porušile jezove ali se razlile zaradi izredno visoke plime, valov ali zaradi izrednega pritoka vode iz umetnih jezer. Poplava je tudi poplavljanje voda zaradi utrganja oblaka ali izredno močnih padavin, ki derejo po pobočjih , cestah in poteh.</w:t>
      </w:r>
    </w:p>
    <w:p w14:paraId="0CAB645B" w14:textId="77777777" w:rsidR="00E31E5B" w:rsidRPr="00AE7537" w:rsidRDefault="00E31E5B" w:rsidP="004049A0">
      <w:pPr>
        <w:numPr>
          <w:ilvl w:val="0"/>
          <w:numId w:val="43"/>
        </w:numPr>
        <w:ind w:left="426"/>
        <w:jc w:val="both"/>
        <w:rPr>
          <w:rFonts w:asciiTheme="minorHAnsi" w:hAnsiTheme="minorHAnsi" w:cstheme="minorHAnsi"/>
        </w:rPr>
      </w:pPr>
      <w:r w:rsidRPr="00AE7537">
        <w:rPr>
          <w:rFonts w:asciiTheme="minorHAnsi" w:hAnsiTheme="minorHAnsi" w:cstheme="minorHAnsi"/>
        </w:rPr>
        <w:t>Talna voda je nenaden dvig podtalnice zaradi obilnih nenadnih padavin ali nenadnega topljenja snega.</w:t>
      </w:r>
    </w:p>
    <w:p w14:paraId="2635A48B" w14:textId="77777777" w:rsidR="00E31E5B" w:rsidRPr="00AE7537" w:rsidRDefault="00E31E5B" w:rsidP="004049A0">
      <w:pPr>
        <w:numPr>
          <w:ilvl w:val="0"/>
          <w:numId w:val="43"/>
        </w:numPr>
        <w:ind w:left="426"/>
        <w:jc w:val="both"/>
        <w:rPr>
          <w:rFonts w:asciiTheme="minorHAnsi" w:hAnsiTheme="minorHAnsi" w:cstheme="minorHAnsi"/>
        </w:rPr>
      </w:pPr>
      <w:r w:rsidRPr="00AE7537">
        <w:rPr>
          <w:rFonts w:asciiTheme="minorHAnsi" w:hAnsiTheme="minorHAnsi" w:cstheme="minorHAnsi"/>
        </w:rPr>
        <w:t>Za visoko vodo se šteje, če voda preseže normalno mesečno višino vode ali pretok, ki ga kaže najbližji vodomer.</w:t>
      </w:r>
    </w:p>
    <w:p w14:paraId="72F625C9" w14:textId="77777777" w:rsidR="00E31E5B" w:rsidRPr="00AE7537" w:rsidRDefault="00E31E5B" w:rsidP="00E31E5B">
      <w:pPr>
        <w:jc w:val="both"/>
        <w:rPr>
          <w:rFonts w:asciiTheme="minorHAnsi" w:hAnsiTheme="minorHAnsi" w:cstheme="minorHAnsi"/>
        </w:rPr>
      </w:pPr>
    </w:p>
    <w:p w14:paraId="6814802F" w14:textId="77777777" w:rsidR="00E31E5B" w:rsidRPr="00AE7537" w:rsidRDefault="00E31E5B" w:rsidP="00E31E5B">
      <w:pPr>
        <w:jc w:val="both"/>
        <w:rPr>
          <w:rFonts w:asciiTheme="minorHAnsi" w:hAnsiTheme="minorHAnsi" w:cstheme="minorHAnsi"/>
          <w:b/>
        </w:rPr>
      </w:pPr>
      <w:r w:rsidRPr="00AE7537">
        <w:rPr>
          <w:rFonts w:asciiTheme="minorHAnsi" w:hAnsiTheme="minorHAnsi" w:cstheme="minorHAnsi"/>
          <w:b/>
        </w:rPr>
        <w:t>METEORNE VODE, ŽLED IN ZMRZAL</w:t>
      </w:r>
    </w:p>
    <w:p w14:paraId="75868820" w14:textId="77777777" w:rsidR="00E31E5B" w:rsidRPr="00AE7537" w:rsidRDefault="00E31E5B" w:rsidP="004049A0">
      <w:pPr>
        <w:numPr>
          <w:ilvl w:val="0"/>
          <w:numId w:val="40"/>
        </w:numPr>
        <w:ind w:left="426"/>
        <w:jc w:val="both"/>
        <w:rPr>
          <w:rFonts w:asciiTheme="minorHAnsi" w:hAnsiTheme="minorHAnsi" w:cstheme="minorHAnsi"/>
        </w:rPr>
      </w:pPr>
      <w:r w:rsidRPr="00AE7537">
        <w:rPr>
          <w:rFonts w:asciiTheme="minorHAnsi" w:hAnsiTheme="minorHAnsi" w:cstheme="minorHAnsi"/>
        </w:rPr>
        <w:t>Zavarovanje krije škodo, ki jo povzroči prelitje meteorne vode iz žlebov in odtočnih cevi na zavarovanih stvareh, zaradi izredno močnih kratkotrajnih padavin in nenadne zamašitve odtočnih cevi.</w:t>
      </w:r>
    </w:p>
    <w:p w14:paraId="452139E6" w14:textId="77777777" w:rsidR="00E31E5B" w:rsidRPr="00AE7537" w:rsidRDefault="00E31E5B" w:rsidP="004049A0">
      <w:pPr>
        <w:numPr>
          <w:ilvl w:val="0"/>
          <w:numId w:val="40"/>
        </w:numPr>
        <w:ind w:left="426"/>
        <w:jc w:val="both"/>
        <w:rPr>
          <w:rFonts w:asciiTheme="minorHAnsi" w:hAnsiTheme="minorHAnsi" w:cstheme="minorHAnsi"/>
        </w:rPr>
      </w:pPr>
      <w:r w:rsidRPr="00AE7537">
        <w:rPr>
          <w:rFonts w:asciiTheme="minorHAnsi" w:hAnsiTheme="minorHAnsi" w:cstheme="minorHAnsi"/>
        </w:rPr>
        <w:t>Zavarovanje zmrzali  krije škodo na zavarovanih stvareh, ki na</w:t>
      </w:r>
      <w:r w:rsidR="00557BF7" w:rsidRPr="00AE7537">
        <w:rPr>
          <w:rFonts w:asciiTheme="minorHAnsi" w:hAnsiTheme="minorHAnsi" w:cstheme="minorHAnsi"/>
        </w:rPr>
        <w:t xml:space="preserve">stane v posledici zamrznitve </w:t>
      </w:r>
      <w:r w:rsidRPr="00AE7537">
        <w:rPr>
          <w:rFonts w:asciiTheme="minorHAnsi" w:hAnsiTheme="minorHAnsi" w:cstheme="minorHAnsi"/>
        </w:rPr>
        <w:t>cevi in žlebov za odvajanje meteornih voda.</w:t>
      </w:r>
    </w:p>
    <w:p w14:paraId="26B6F337" w14:textId="7090D7D9" w:rsidR="00E31E5B" w:rsidRPr="00AE7537" w:rsidRDefault="00E31E5B" w:rsidP="004049A0">
      <w:pPr>
        <w:numPr>
          <w:ilvl w:val="0"/>
          <w:numId w:val="40"/>
        </w:numPr>
        <w:ind w:left="426"/>
        <w:jc w:val="both"/>
        <w:rPr>
          <w:rFonts w:asciiTheme="minorHAnsi" w:hAnsiTheme="minorHAnsi" w:cstheme="minorHAnsi"/>
        </w:rPr>
      </w:pPr>
      <w:r w:rsidRPr="00AE7537">
        <w:rPr>
          <w:rFonts w:asciiTheme="minorHAnsi" w:hAnsiTheme="minorHAnsi" w:cstheme="minorHAnsi"/>
        </w:rPr>
        <w:t xml:space="preserve">Žled je ledena obloga, ki nastane v posledici padanja dežja ali topljenja snega z nenadno </w:t>
      </w:r>
      <w:r w:rsidR="00935888" w:rsidRPr="00AE7537">
        <w:rPr>
          <w:rFonts w:asciiTheme="minorHAnsi" w:hAnsiTheme="minorHAnsi" w:cstheme="minorHAnsi"/>
        </w:rPr>
        <w:t>zamrznitvijo</w:t>
      </w:r>
      <w:r w:rsidRPr="00AE7537">
        <w:rPr>
          <w:rFonts w:asciiTheme="minorHAnsi" w:hAnsiTheme="minorHAnsi" w:cstheme="minorHAnsi"/>
        </w:rPr>
        <w:t xml:space="preserve"> in s svojo težo poškoduje zavarovano stvar.</w:t>
      </w:r>
    </w:p>
    <w:p w14:paraId="539D4378" w14:textId="77777777" w:rsidR="00E31E5B" w:rsidRPr="00AE7537" w:rsidRDefault="00E31E5B" w:rsidP="00E31E5B">
      <w:pPr>
        <w:jc w:val="both"/>
        <w:rPr>
          <w:rFonts w:asciiTheme="minorHAnsi" w:hAnsiTheme="minorHAnsi" w:cstheme="minorHAnsi"/>
        </w:rPr>
      </w:pPr>
    </w:p>
    <w:p w14:paraId="53323F2A" w14:textId="77777777" w:rsidR="00184B3F" w:rsidRPr="00AE7537" w:rsidRDefault="00184B3F" w:rsidP="00184B3F">
      <w:pPr>
        <w:jc w:val="both"/>
        <w:rPr>
          <w:rFonts w:asciiTheme="minorHAnsi" w:hAnsiTheme="minorHAnsi" w:cstheme="minorHAnsi"/>
          <w:b/>
          <w:color w:val="000000"/>
        </w:rPr>
      </w:pPr>
      <w:r w:rsidRPr="00AE7537">
        <w:rPr>
          <w:rFonts w:asciiTheme="minorHAnsi" w:hAnsiTheme="minorHAnsi" w:cstheme="minorHAnsi"/>
          <w:b/>
        </w:rPr>
        <w:t>OBSEG NEVARNOSTI VANDALIZMA</w:t>
      </w:r>
    </w:p>
    <w:p w14:paraId="49AE0FAA" w14:textId="77777777" w:rsidR="00184B3F" w:rsidRPr="00AE7537" w:rsidRDefault="00184B3F" w:rsidP="004049A0">
      <w:pPr>
        <w:numPr>
          <w:ilvl w:val="1"/>
          <w:numId w:val="39"/>
        </w:numPr>
        <w:tabs>
          <w:tab w:val="clear" w:pos="1440"/>
          <w:tab w:val="num" w:pos="426"/>
        </w:tabs>
        <w:ind w:left="426"/>
        <w:jc w:val="both"/>
        <w:rPr>
          <w:rFonts w:asciiTheme="minorHAnsi" w:hAnsiTheme="minorHAnsi" w:cstheme="minorHAnsi"/>
        </w:rPr>
      </w:pPr>
      <w:r w:rsidRPr="00AE7537">
        <w:rPr>
          <w:rFonts w:asciiTheme="minorHAnsi" w:hAnsiTheme="minorHAnsi" w:cstheme="minorHAnsi"/>
        </w:rPr>
        <w:t>Zavarovanje krije škodo, ki je nastala z uničenjem ali poškodovanjem zavarovanih stvari po tretjih osebah na kakršenkoli način.</w:t>
      </w:r>
    </w:p>
    <w:p w14:paraId="359BCBB1" w14:textId="77777777" w:rsidR="00184B3F" w:rsidRPr="00AE7537" w:rsidRDefault="00184B3F" w:rsidP="004049A0">
      <w:pPr>
        <w:numPr>
          <w:ilvl w:val="1"/>
          <w:numId w:val="39"/>
        </w:numPr>
        <w:tabs>
          <w:tab w:val="clear" w:pos="1440"/>
          <w:tab w:val="num" w:pos="426"/>
        </w:tabs>
        <w:ind w:left="426"/>
        <w:jc w:val="both"/>
        <w:rPr>
          <w:rFonts w:asciiTheme="minorHAnsi" w:hAnsiTheme="minorHAnsi" w:cstheme="minorHAnsi"/>
        </w:rPr>
      </w:pPr>
      <w:r w:rsidRPr="00AE7537">
        <w:rPr>
          <w:rFonts w:asciiTheme="minorHAnsi" w:hAnsiTheme="minorHAnsi" w:cstheme="minorHAnsi"/>
          <w:color w:val="000000"/>
        </w:rPr>
        <w:t>Vsako škodo, ki jo zavarovanec uveljavlja pri zavarovalnici, mora prijaviti pristojnemu organu za notranje zadeve (policiji).</w:t>
      </w:r>
    </w:p>
    <w:p w14:paraId="34E22476" w14:textId="77777777" w:rsidR="00E31E5B" w:rsidRPr="00AE7537" w:rsidRDefault="00184B3F" w:rsidP="004049A0">
      <w:pPr>
        <w:numPr>
          <w:ilvl w:val="1"/>
          <w:numId w:val="39"/>
        </w:numPr>
        <w:tabs>
          <w:tab w:val="clear" w:pos="1440"/>
          <w:tab w:val="num" w:pos="426"/>
        </w:tabs>
        <w:ind w:left="426"/>
        <w:jc w:val="both"/>
        <w:rPr>
          <w:rFonts w:asciiTheme="minorHAnsi" w:hAnsiTheme="minorHAnsi" w:cstheme="minorHAnsi"/>
        </w:rPr>
      </w:pPr>
      <w:r w:rsidRPr="00AE7537">
        <w:rPr>
          <w:rFonts w:asciiTheme="minorHAnsi" w:hAnsiTheme="minorHAnsi" w:cstheme="minorHAnsi"/>
          <w:color w:val="000000"/>
        </w:rPr>
        <w:t xml:space="preserve">Zavarovanje se sklepa </w:t>
      </w:r>
      <w:r w:rsidRPr="00AE7537">
        <w:rPr>
          <w:rFonts w:asciiTheme="minorHAnsi" w:hAnsiTheme="minorHAnsi" w:cstheme="minorHAnsi"/>
          <w:b/>
          <w:color w:val="000000"/>
        </w:rPr>
        <w:t>brez odbitne franšize</w:t>
      </w:r>
      <w:r w:rsidR="00E31E5B" w:rsidRPr="00AE7537">
        <w:rPr>
          <w:rFonts w:asciiTheme="minorHAnsi" w:hAnsiTheme="minorHAnsi" w:cstheme="minorHAnsi"/>
        </w:rPr>
        <w:t>.</w:t>
      </w:r>
    </w:p>
    <w:p w14:paraId="629D9091" w14:textId="77777777" w:rsidR="00184B3F" w:rsidRPr="00AE7537" w:rsidRDefault="00184B3F" w:rsidP="00E31E5B">
      <w:pPr>
        <w:jc w:val="both"/>
        <w:rPr>
          <w:rFonts w:asciiTheme="minorHAnsi" w:hAnsiTheme="minorHAnsi" w:cstheme="minorHAnsi"/>
        </w:rPr>
      </w:pPr>
    </w:p>
    <w:p w14:paraId="51BFF260" w14:textId="77777777" w:rsidR="00184B3F" w:rsidRPr="00AE7537" w:rsidRDefault="00184B3F" w:rsidP="00184B3F">
      <w:pPr>
        <w:rPr>
          <w:rFonts w:asciiTheme="minorHAnsi" w:hAnsiTheme="minorHAnsi" w:cstheme="minorHAnsi"/>
          <w:b/>
        </w:rPr>
      </w:pPr>
      <w:r w:rsidRPr="00AE7537">
        <w:rPr>
          <w:rFonts w:asciiTheme="minorHAnsi" w:hAnsiTheme="minorHAnsi" w:cstheme="minorHAnsi"/>
          <w:b/>
        </w:rPr>
        <w:t>UDAREC NEZNANEGA MOTORNEGA VOZILA</w:t>
      </w:r>
    </w:p>
    <w:p w14:paraId="4BC235B3" w14:textId="77777777" w:rsidR="00E31E5B" w:rsidRPr="00AE7537" w:rsidRDefault="00184B3F" w:rsidP="004049A0">
      <w:pPr>
        <w:numPr>
          <w:ilvl w:val="0"/>
          <w:numId w:val="41"/>
        </w:numPr>
        <w:ind w:left="426"/>
        <w:jc w:val="both"/>
        <w:rPr>
          <w:rFonts w:asciiTheme="minorHAnsi" w:hAnsiTheme="minorHAnsi" w:cstheme="minorHAnsi"/>
        </w:rPr>
      </w:pPr>
      <w:r w:rsidRPr="00AE7537">
        <w:rPr>
          <w:rFonts w:asciiTheme="minorHAnsi" w:hAnsiTheme="minorHAnsi" w:cstheme="minorHAnsi"/>
        </w:rPr>
        <w:t>Zavarovanje krije škodo, ki nastane na zavarovani stvari zaradi udarca neznanega motornega vozila. Vsako škodo, ki jo zavarovanec uveljavlja pri zavarovalnici, mora prijaviti pristojnemu organu (policiji)</w:t>
      </w:r>
      <w:r w:rsidR="00E31E5B" w:rsidRPr="00AE7537">
        <w:rPr>
          <w:rFonts w:asciiTheme="minorHAnsi" w:hAnsiTheme="minorHAnsi" w:cstheme="minorHAnsi"/>
        </w:rPr>
        <w:t>.</w:t>
      </w:r>
    </w:p>
    <w:p w14:paraId="7492F249" w14:textId="77777777" w:rsidR="00055F4B" w:rsidRPr="00AE7537" w:rsidRDefault="00055F4B" w:rsidP="00482E0A">
      <w:pPr>
        <w:jc w:val="both"/>
        <w:rPr>
          <w:rFonts w:asciiTheme="minorHAnsi" w:hAnsiTheme="minorHAnsi" w:cstheme="minorHAnsi"/>
        </w:rPr>
      </w:pPr>
    </w:p>
    <w:p w14:paraId="4465C7B1" w14:textId="77777777" w:rsidR="00143D1A" w:rsidRPr="00AE7537" w:rsidRDefault="00143D1A" w:rsidP="00482E0A">
      <w:pPr>
        <w:jc w:val="both"/>
        <w:rPr>
          <w:rFonts w:asciiTheme="minorHAnsi" w:hAnsiTheme="minorHAnsi" w:cstheme="minorHAnsi"/>
          <w:b/>
        </w:rPr>
      </w:pPr>
      <w:r w:rsidRPr="00AE7537">
        <w:rPr>
          <w:rFonts w:asciiTheme="minorHAnsi" w:hAnsiTheme="minorHAnsi" w:cstheme="minorHAnsi"/>
          <w:b/>
        </w:rPr>
        <w:t>ZMRZAL</w:t>
      </w:r>
    </w:p>
    <w:p w14:paraId="0FAA9DCE" w14:textId="77777777" w:rsidR="00143D1A" w:rsidRPr="00AE7537" w:rsidRDefault="00143D1A" w:rsidP="004049A0">
      <w:pPr>
        <w:numPr>
          <w:ilvl w:val="0"/>
          <w:numId w:val="42"/>
        </w:numPr>
        <w:ind w:left="426"/>
        <w:jc w:val="both"/>
        <w:rPr>
          <w:rFonts w:asciiTheme="minorHAnsi" w:hAnsiTheme="minorHAnsi" w:cstheme="minorHAnsi"/>
        </w:rPr>
      </w:pPr>
      <w:r w:rsidRPr="00AE7537">
        <w:rPr>
          <w:rFonts w:asciiTheme="minorHAnsi" w:hAnsiTheme="minorHAnsi" w:cstheme="minorHAnsi"/>
        </w:rPr>
        <w:t>Zavarovanje krije škodo, ki je nastala na zavarovanih stvareh zaradi nenadnega delovanja mraza ob nepričakovanem času.</w:t>
      </w:r>
    </w:p>
    <w:p w14:paraId="1F74ACC6" w14:textId="77777777" w:rsidR="00143D1A" w:rsidRPr="00AE7537" w:rsidRDefault="00143D1A" w:rsidP="004049A0">
      <w:pPr>
        <w:numPr>
          <w:ilvl w:val="0"/>
          <w:numId w:val="42"/>
        </w:numPr>
        <w:ind w:left="426"/>
        <w:jc w:val="both"/>
        <w:rPr>
          <w:rFonts w:asciiTheme="minorHAnsi" w:hAnsiTheme="minorHAnsi" w:cstheme="minorHAnsi"/>
        </w:rPr>
      </w:pPr>
      <w:r w:rsidRPr="00AE7537">
        <w:rPr>
          <w:rFonts w:asciiTheme="minorHAnsi" w:hAnsiTheme="minorHAnsi" w:cstheme="minorHAnsi"/>
        </w:rPr>
        <w:t>Zavarovanje krije škodo, ki nastane pri izvajanju gradbenih del občutljivih na mraz, če so bili upoštevani ustrezni zaščitni ukrepi za delo v zimskem času.</w:t>
      </w:r>
    </w:p>
    <w:p w14:paraId="5A14DF9A" w14:textId="77777777" w:rsidR="00143D1A" w:rsidRPr="00AE7537" w:rsidRDefault="00143D1A" w:rsidP="00482E0A">
      <w:pPr>
        <w:jc w:val="both"/>
        <w:rPr>
          <w:rFonts w:asciiTheme="minorHAnsi" w:hAnsiTheme="minorHAnsi" w:cstheme="minorHAnsi"/>
        </w:rPr>
      </w:pPr>
    </w:p>
    <w:p w14:paraId="6DD2EF35" w14:textId="77777777" w:rsidR="00143D1A" w:rsidRPr="00AE7537" w:rsidRDefault="00143D1A" w:rsidP="00482E0A">
      <w:pPr>
        <w:rPr>
          <w:rFonts w:asciiTheme="minorHAnsi" w:hAnsiTheme="minorHAnsi" w:cstheme="minorHAnsi"/>
          <w:b/>
        </w:rPr>
      </w:pPr>
      <w:r w:rsidRPr="00AE7537">
        <w:rPr>
          <w:rFonts w:asciiTheme="minorHAnsi" w:hAnsiTheme="minorHAnsi" w:cstheme="minorHAnsi"/>
          <w:b/>
        </w:rPr>
        <w:t>LED IN SNEG</w:t>
      </w:r>
    </w:p>
    <w:p w14:paraId="502FC368" w14:textId="77777777" w:rsidR="00143D1A" w:rsidRPr="00AE7537" w:rsidRDefault="00143D1A" w:rsidP="004049A0">
      <w:pPr>
        <w:numPr>
          <w:ilvl w:val="0"/>
          <w:numId w:val="21"/>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Zavarovanje krije škodo, ki  nastane na zavarovanih stvareh zaradi teže, pritiska in udarca ledu ali snega.</w:t>
      </w:r>
    </w:p>
    <w:p w14:paraId="5368500F" w14:textId="77777777" w:rsidR="00143D1A" w:rsidRPr="00AE7537" w:rsidRDefault="00143D1A" w:rsidP="00482E0A">
      <w:pPr>
        <w:rPr>
          <w:rFonts w:asciiTheme="minorHAnsi" w:hAnsiTheme="minorHAnsi" w:cstheme="minorHAnsi"/>
          <w:color w:val="000000"/>
        </w:rPr>
      </w:pPr>
    </w:p>
    <w:p w14:paraId="63D44323" w14:textId="77777777" w:rsidR="00143D1A" w:rsidRPr="00AE7537" w:rsidRDefault="00143D1A" w:rsidP="0054380C">
      <w:pPr>
        <w:jc w:val="both"/>
        <w:rPr>
          <w:rFonts w:asciiTheme="minorHAnsi" w:hAnsiTheme="minorHAnsi" w:cstheme="minorHAnsi"/>
          <w:b/>
        </w:rPr>
      </w:pPr>
      <w:r w:rsidRPr="00AE7537">
        <w:rPr>
          <w:rFonts w:asciiTheme="minorHAnsi" w:hAnsiTheme="minorHAnsi" w:cstheme="minorHAnsi"/>
          <w:b/>
        </w:rPr>
        <w:t>SNEŽNI PLAZ</w:t>
      </w:r>
    </w:p>
    <w:p w14:paraId="612080EF" w14:textId="77777777" w:rsidR="00143D1A" w:rsidRPr="00AE7537" w:rsidRDefault="00143D1A" w:rsidP="004049A0">
      <w:pPr>
        <w:numPr>
          <w:ilvl w:val="0"/>
          <w:numId w:val="22"/>
        </w:numPr>
        <w:tabs>
          <w:tab w:val="clear" w:pos="720"/>
          <w:tab w:val="num" w:pos="360"/>
        </w:tabs>
        <w:ind w:left="360"/>
        <w:jc w:val="both"/>
        <w:rPr>
          <w:rFonts w:asciiTheme="minorHAnsi" w:hAnsiTheme="minorHAnsi" w:cstheme="minorHAnsi"/>
          <w:color w:val="000000"/>
        </w:rPr>
      </w:pPr>
      <w:r w:rsidRPr="00AE7537">
        <w:rPr>
          <w:rFonts w:asciiTheme="minorHAnsi" w:hAnsiTheme="minorHAnsi" w:cstheme="minorHAnsi"/>
          <w:color w:val="000000"/>
        </w:rPr>
        <w:t>Zavarovanje krije škodo zaradi drsenja snežnih gmot s planinskih pobočij.</w:t>
      </w:r>
    </w:p>
    <w:p w14:paraId="36FF4E41" w14:textId="77777777" w:rsidR="00143D1A" w:rsidRPr="00AE7537" w:rsidRDefault="00143D1A" w:rsidP="004049A0">
      <w:pPr>
        <w:numPr>
          <w:ilvl w:val="0"/>
          <w:numId w:val="22"/>
        </w:numPr>
        <w:tabs>
          <w:tab w:val="clear" w:pos="720"/>
          <w:tab w:val="num" w:pos="360"/>
        </w:tabs>
        <w:ind w:left="360"/>
        <w:jc w:val="both"/>
        <w:rPr>
          <w:rFonts w:asciiTheme="minorHAnsi" w:hAnsiTheme="minorHAnsi" w:cstheme="minorHAnsi"/>
        </w:rPr>
      </w:pPr>
      <w:r w:rsidRPr="00AE7537">
        <w:rPr>
          <w:rFonts w:asciiTheme="minorHAnsi" w:hAnsiTheme="minorHAnsi" w:cstheme="minorHAnsi"/>
          <w:color w:val="000000"/>
        </w:rPr>
        <w:t>Zavarovanje krije škodo, ki nastane zaradi zračnega pritiska, ki ga je povzročil snežni plaz.</w:t>
      </w:r>
    </w:p>
    <w:p w14:paraId="7B69EFFF" w14:textId="77777777" w:rsidR="00143D1A" w:rsidRPr="00AE7537" w:rsidRDefault="00143D1A" w:rsidP="0054380C">
      <w:pPr>
        <w:ind w:left="360"/>
        <w:jc w:val="both"/>
        <w:rPr>
          <w:rFonts w:asciiTheme="minorHAnsi" w:hAnsiTheme="minorHAnsi" w:cstheme="minorHAnsi"/>
        </w:rPr>
      </w:pPr>
    </w:p>
    <w:p w14:paraId="2A29086B" w14:textId="77777777" w:rsidR="00143D1A" w:rsidRPr="00AE7537" w:rsidRDefault="00143D1A" w:rsidP="0054380C">
      <w:pPr>
        <w:jc w:val="both"/>
        <w:rPr>
          <w:rFonts w:asciiTheme="minorHAnsi" w:hAnsiTheme="minorHAnsi" w:cstheme="minorHAnsi"/>
          <w:b/>
          <w:color w:val="000000"/>
        </w:rPr>
      </w:pPr>
      <w:r w:rsidRPr="00AE7537">
        <w:rPr>
          <w:rFonts w:asciiTheme="minorHAnsi" w:hAnsiTheme="minorHAnsi" w:cstheme="minorHAnsi"/>
          <w:b/>
          <w:color w:val="000000"/>
        </w:rPr>
        <w:t>ATMOSFERSKE PADAVINE</w:t>
      </w:r>
    </w:p>
    <w:p w14:paraId="0334B13D" w14:textId="77777777" w:rsidR="00143D1A" w:rsidRPr="00AE7537" w:rsidRDefault="00143D1A" w:rsidP="004049A0">
      <w:pPr>
        <w:numPr>
          <w:ilvl w:val="0"/>
          <w:numId w:val="44"/>
        </w:numPr>
        <w:ind w:left="426"/>
        <w:jc w:val="both"/>
        <w:rPr>
          <w:rFonts w:asciiTheme="minorHAnsi" w:hAnsiTheme="minorHAnsi" w:cstheme="minorHAnsi"/>
          <w:color w:val="000000"/>
        </w:rPr>
      </w:pPr>
      <w:r w:rsidRPr="00AE7537">
        <w:rPr>
          <w:rFonts w:asciiTheme="minorHAnsi" w:hAnsiTheme="minorHAnsi" w:cstheme="minorHAnsi"/>
          <w:color w:val="000000"/>
        </w:rPr>
        <w:t>Zavarovanje krije škodo, ki jo na objektu v gradnji povzroči</w:t>
      </w:r>
      <w:r w:rsidR="00557BF7" w:rsidRPr="00AE7537">
        <w:rPr>
          <w:rFonts w:asciiTheme="minorHAnsi" w:hAnsiTheme="minorHAnsi" w:cstheme="minorHAnsi"/>
          <w:color w:val="000000"/>
        </w:rPr>
        <w:t xml:space="preserve">ta nepredvideni dež ali sneg s </w:t>
      </w:r>
      <w:r w:rsidRPr="00AE7537">
        <w:rPr>
          <w:rFonts w:asciiTheme="minorHAnsi" w:hAnsiTheme="minorHAnsi" w:cstheme="minorHAnsi"/>
          <w:color w:val="000000"/>
        </w:rPr>
        <w:t>svojim mehaničnim delovanjem ali težo (z izpiranjem ali zamakanjem).</w:t>
      </w:r>
    </w:p>
    <w:p w14:paraId="178025C3" w14:textId="77777777" w:rsidR="00143D1A" w:rsidRPr="00AE7537" w:rsidRDefault="00143D1A" w:rsidP="004049A0">
      <w:pPr>
        <w:numPr>
          <w:ilvl w:val="0"/>
          <w:numId w:val="44"/>
        </w:numPr>
        <w:tabs>
          <w:tab w:val="left" w:pos="0"/>
        </w:tabs>
        <w:ind w:left="426"/>
        <w:jc w:val="both"/>
        <w:rPr>
          <w:rFonts w:asciiTheme="minorHAnsi" w:hAnsiTheme="minorHAnsi" w:cstheme="minorHAnsi"/>
          <w:color w:val="000000"/>
        </w:rPr>
      </w:pPr>
      <w:r w:rsidRPr="00AE7537">
        <w:rPr>
          <w:rFonts w:asciiTheme="minorHAnsi" w:hAnsiTheme="minorHAnsi" w:cstheme="minorHAnsi"/>
          <w:color w:val="000000"/>
        </w:rPr>
        <w:t>Šteje se, da je bil nepredviden dež, če je na objekt v gradnji v času ene ure padlo najmanj 15 mm ali 15 litrov dežja na 1m2.</w:t>
      </w:r>
    </w:p>
    <w:p w14:paraId="2A3570F3" w14:textId="77777777" w:rsidR="00143D1A" w:rsidRPr="00AE7537" w:rsidRDefault="00143D1A" w:rsidP="004049A0">
      <w:pPr>
        <w:numPr>
          <w:ilvl w:val="0"/>
          <w:numId w:val="44"/>
        </w:numPr>
        <w:ind w:left="426"/>
        <w:jc w:val="both"/>
        <w:rPr>
          <w:rFonts w:asciiTheme="minorHAnsi" w:hAnsiTheme="minorHAnsi" w:cstheme="minorHAnsi"/>
          <w:color w:val="000000"/>
        </w:rPr>
      </w:pPr>
      <w:r w:rsidRPr="00AE7537">
        <w:rPr>
          <w:rFonts w:asciiTheme="minorHAnsi" w:hAnsiTheme="minorHAnsi" w:cstheme="minorHAnsi"/>
          <w:color w:val="000000"/>
        </w:rPr>
        <w:t xml:space="preserve">Šteje se, da je padel nepredviden sneg, če je zapadel naenkrat in znaša njegova teža najmanj 150 kg na 1m2. Nepredviden je tudi sneg, ki pade v času od 15. marca do 15. novembra in znaša njegova debelina min 15 cm. </w:t>
      </w:r>
    </w:p>
    <w:p w14:paraId="5F3AF337" w14:textId="77777777" w:rsidR="00143D1A" w:rsidRPr="00AE7537" w:rsidRDefault="00143D1A" w:rsidP="004049A0">
      <w:pPr>
        <w:numPr>
          <w:ilvl w:val="0"/>
          <w:numId w:val="44"/>
        </w:numPr>
        <w:ind w:left="426"/>
        <w:jc w:val="both"/>
        <w:rPr>
          <w:rFonts w:asciiTheme="minorHAnsi" w:hAnsiTheme="minorHAnsi" w:cstheme="minorHAnsi"/>
          <w:color w:val="000000"/>
        </w:rPr>
      </w:pPr>
      <w:r w:rsidRPr="00AE7537">
        <w:rPr>
          <w:rFonts w:asciiTheme="minorHAnsi" w:hAnsiTheme="minorHAnsi" w:cstheme="minorHAnsi"/>
          <w:color w:val="000000"/>
        </w:rPr>
        <w:t>Če je količina dežja oz. teža ali debelina snega dvomljiva, jo mora zavarovanec dokazati s podatki Agencije RS za okolje, Urada za meteorologijo.</w:t>
      </w:r>
    </w:p>
    <w:p w14:paraId="7391761F" w14:textId="77777777" w:rsidR="00143D1A" w:rsidRPr="00AE7537" w:rsidRDefault="00143D1A" w:rsidP="00482E0A">
      <w:pPr>
        <w:rPr>
          <w:rFonts w:asciiTheme="minorHAnsi" w:hAnsiTheme="minorHAnsi" w:cstheme="minorHAnsi"/>
          <w:color w:val="000000"/>
        </w:rPr>
      </w:pPr>
    </w:p>
    <w:p w14:paraId="2E6D67BE" w14:textId="77777777" w:rsidR="00143D1A" w:rsidRPr="00AE7537" w:rsidRDefault="00143D1A" w:rsidP="00482E0A">
      <w:pPr>
        <w:jc w:val="both"/>
        <w:rPr>
          <w:rFonts w:asciiTheme="minorHAnsi" w:hAnsiTheme="minorHAnsi" w:cstheme="minorHAnsi"/>
          <w:b/>
          <w:color w:val="000000"/>
        </w:rPr>
      </w:pPr>
      <w:r w:rsidRPr="00AE7537">
        <w:rPr>
          <w:rFonts w:asciiTheme="minorHAnsi" w:hAnsiTheme="minorHAnsi" w:cstheme="minorHAnsi"/>
          <w:b/>
        </w:rPr>
        <w:t>UTRGANJE IN ZRUŠENJE ZEMLJIŠČA</w:t>
      </w:r>
    </w:p>
    <w:p w14:paraId="3631ADD4" w14:textId="77777777" w:rsidR="00143D1A" w:rsidRPr="00AE7537" w:rsidRDefault="00143D1A" w:rsidP="004049A0">
      <w:pPr>
        <w:numPr>
          <w:ilvl w:val="0"/>
          <w:numId w:val="24"/>
        </w:numPr>
        <w:tabs>
          <w:tab w:val="clear" w:pos="720"/>
          <w:tab w:val="num" w:pos="426"/>
        </w:tabs>
        <w:ind w:left="426"/>
        <w:jc w:val="both"/>
        <w:rPr>
          <w:rFonts w:asciiTheme="minorHAnsi" w:hAnsiTheme="minorHAnsi" w:cstheme="minorHAnsi"/>
        </w:rPr>
      </w:pPr>
      <w:r w:rsidRPr="00AE7537">
        <w:rPr>
          <w:rFonts w:asciiTheme="minorHAnsi" w:hAnsiTheme="minorHAnsi" w:cstheme="minorHAnsi"/>
        </w:rPr>
        <w:t>Utrganje zemljišča ali tal je geološko odstopanje in kotaljenje trdnih kosov zemlje ali tal.</w:t>
      </w:r>
    </w:p>
    <w:p w14:paraId="2AE674A2" w14:textId="77777777" w:rsidR="00143D1A" w:rsidRPr="00AE7537" w:rsidRDefault="00143D1A" w:rsidP="004049A0">
      <w:pPr>
        <w:numPr>
          <w:ilvl w:val="0"/>
          <w:numId w:val="24"/>
        </w:numPr>
        <w:tabs>
          <w:tab w:val="clear" w:pos="720"/>
          <w:tab w:val="num" w:pos="426"/>
        </w:tabs>
        <w:ind w:left="426"/>
        <w:jc w:val="both"/>
        <w:rPr>
          <w:rFonts w:asciiTheme="minorHAnsi" w:hAnsiTheme="minorHAnsi" w:cstheme="minorHAnsi"/>
        </w:rPr>
      </w:pPr>
      <w:r w:rsidRPr="00AE7537">
        <w:rPr>
          <w:rFonts w:asciiTheme="minorHAnsi" w:hAnsiTheme="minorHAnsi" w:cstheme="minorHAnsi"/>
        </w:rPr>
        <w:t>Zavarovanje krije škodo, ki nastane zaradi udarca trdnega kosa zemlje ali tal, ki se je utrgal, zadel v zavarovano stvar in jo pri tem uničil ali poškodoval.</w:t>
      </w:r>
    </w:p>
    <w:p w14:paraId="661543CA" w14:textId="77777777" w:rsidR="00143D1A" w:rsidRPr="00AE7537" w:rsidRDefault="00143D1A" w:rsidP="004049A0">
      <w:pPr>
        <w:numPr>
          <w:ilvl w:val="0"/>
          <w:numId w:val="24"/>
        </w:numPr>
        <w:tabs>
          <w:tab w:val="clear" w:pos="720"/>
          <w:tab w:val="num" w:pos="426"/>
        </w:tabs>
        <w:ind w:left="426"/>
        <w:jc w:val="both"/>
        <w:rPr>
          <w:rFonts w:asciiTheme="minorHAnsi" w:hAnsiTheme="minorHAnsi" w:cstheme="minorHAnsi"/>
        </w:rPr>
      </w:pPr>
      <w:r w:rsidRPr="00AE7537">
        <w:rPr>
          <w:rFonts w:asciiTheme="minorHAnsi" w:hAnsiTheme="minorHAnsi" w:cstheme="minorHAnsi"/>
        </w:rPr>
        <w:t>Zavarovanje krije tudi stroške odstranjevanja nasutega, zrušenega ali utrganega materiala, vendar največ v širini enega metra od zavarovanega objekta v gradnji.</w:t>
      </w:r>
    </w:p>
    <w:p w14:paraId="58D68D86" w14:textId="77777777" w:rsidR="00143D1A" w:rsidRPr="00AE7537" w:rsidRDefault="00143D1A" w:rsidP="00482E0A">
      <w:pPr>
        <w:tabs>
          <w:tab w:val="num" w:pos="540"/>
        </w:tabs>
        <w:jc w:val="both"/>
        <w:rPr>
          <w:rFonts w:asciiTheme="minorHAnsi" w:hAnsiTheme="minorHAnsi" w:cstheme="minorHAnsi"/>
          <w:color w:val="000000"/>
        </w:rPr>
      </w:pPr>
    </w:p>
    <w:p w14:paraId="3A003229" w14:textId="77777777" w:rsidR="00143D1A" w:rsidRPr="00AE7537" w:rsidRDefault="00143D1A" w:rsidP="00482E0A">
      <w:pPr>
        <w:jc w:val="both"/>
        <w:rPr>
          <w:rFonts w:asciiTheme="minorHAnsi" w:hAnsiTheme="minorHAnsi" w:cstheme="minorHAnsi"/>
          <w:b/>
          <w:color w:val="000000"/>
        </w:rPr>
      </w:pPr>
      <w:r w:rsidRPr="00AE7537">
        <w:rPr>
          <w:rFonts w:asciiTheme="minorHAnsi" w:hAnsiTheme="minorHAnsi" w:cstheme="minorHAnsi"/>
          <w:b/>
        </w:rPr>
        <w:t>POSEDANJE TAL</w:t>
      </w:r>
    </w:p>
    <w:p w14:paraId="3D6A81C6" w14:textId="00E3425C" w:rsidR="001D2155" w:rsidRDefault="00143D1A" w:rsidP="00624507">
      <w:pPr>
        <w:numPr>
          <w:ilvl w:val="0"/>
          <w:numId w:val="23"/>
        </w:numPr>
        <w:tabs>
          <w:tab w:val="clear" w:pos="720"/>
          <w:tab w:val="num" w:pos="284"/>
        </w:tabs>
        <w:ind w:left="426"/>
        <w:jc w:val="both"/>
        <w:rPr>
          <w:rFonts w:asciiTheme="minorHAnsi" w:hAnsiTheme="minorHAnsi" w:cstheme="minorHAnsi"/>
        </w:rPr>
      </w:pPr>
      <w:r w:rsidRPr="00AE7537">
        <w:rPr>
          <w:rFonts w:asciiTheme="minorHAnsi" w:hAnsiTheme="minorHAnsi" w:cstheme="minorHAnsi"/>
        </w:rPr>
        <w:t xml:space="preserve">  Zemeljski usad je navpično posedanje tal pod gradbenim objektom zaradi posledice gradbene nezgode ali geoloških vplivov. </w:t>
      </w:r>
    </w:p>
    <w:p w14:paraId="29758330" w14:textId="70FEBD88" w:rsidR="00624507" w:rsidRDefault="00624507" w:rsidP="00624507">
      <w:pPr>
        <w:ind w:left="66"/>
        <w:jc w:val="both"/>
        <w:rPr>
          <w:rFonts w:asciiTheme="minorHAnsi" w:hAnsiTheme="minorHAnsi" w:cstheme="minorHAnsi"/>
        </w:rPr>
      </w:pPr>
    </w:p>
    <w:p w14:paraId="3A0165FE" w14:textId="77777777" w:rsidR="001D2155" w:rsidRPr="00AE7537" w:rsidRDefault="001D2155" w:rsidP="001D2155">
      <w:pPr>
        <w:jc w:val="both"/>
        <w:rPr>
          <w:rFonts w:asciiTheme="minorHAnsi" w:hAnsiTheme="minorHAnsi" w:cstheme="minorHAnsi"/>
        </w:rPr>
      </w:pPr>
    </w:p>
    <w:p w14:paraId="62B28BAD" w14:textId="77777777" w:rsidR="001D2155" w:rsidRPr="00AE7537" w:rsidRDefault="001D2155" w:rsidP="001D2155">
      <w:pPr>
        <w:tabs>
          <w:tab w:val="num" w:pos="1260"/>
        </w:tabs>
        <w:jc w:val="both"/>
        <w:outlineLvl w:val="0"/>
        <w:rPr>
          <w:rFonts w:asciiTheme="minorHAnsi" w:hAnsiTheme="minorHAnsi" w:cstheme="minorHAnsi"/>
          <w:b/>
          <w:sz w:val="22"/>
          <w:szCs w:val="22"/>
          <w:u w:val="single"/>
        </w:rPr>
      </w:pPr>
      <w:r w:rsidRPr="00AE7537">
        <w:rPr>
          <w:rFonts w:asciiTheme="minorHAnsi" w:hAnsiTheme="minorHAnsi" w:cstheme="minorHAnsi"/>
          <w:b/>
          <w:sz w:val="22"/>
          <w:szCs w:val="22"/>
          <w:u w:val="single"/>
        </w:rPr>
        <w:t>STROJELOMNO ZAVAROVANJE</w:t>
      </w:r>
    </w:p>
    <w:p w14:paraId="76A553D8" w14:textId="77777777" w:rsidR="001D2155" w:rsidRPr="00AE7537" w:rsidRDefault="001D2155" w:rsidP="001D2155">
      <w:pPr>
        <w:numPr>
          <w:ilvl w:val="0"/>
          <w:numId w:val="45"/>
        </w:numPr>
        <w:jc w:val="both"/>
        <w:rPr>
          <w:rFonts w:asciiTheme="minorHAnsi" w:hAnsiTheme="minorHAnsi" w:cstheme="minorHAnsi"/>
        </w:rPr>
      </w:pPr>
      <w:r w:rsidRPr="00AE7537">
        <w:rPr>
          <w:rFonts w:asciiTheme="minorHAnsi" w:hAnsiTheme="minorHAnsi" w:cstheme="minorHAnsi"/>
        </w:rPr>
        <w:t>Zavarovanje krije uničenje ali poškodovanje vseh vrst strojev, strojnih naprav, električnih naprav, aparatov in instalacij v obratovanju, kakor tudi montiranih in pripravljenih za obratovanje, skupaj s polnjenjem električnih naprav (olje) ter podstavki, ležišči in temelji strojev, podzemne, nadzemne in podvodne instalacije, vse vrste omrežij s pripadajočimi napravami, nadgradnje vozil ter priključke za traktorje in delovne stroje. Prav tako so zgoraj našteti predmeti zavarovani tudi, ko se demontirajo in ponovno montirajo zaradi popravila (remonta) ter v času popravila v delavnicah podjetij, ki izvajajo popravila, dalje, ko se prevažajo zaradi čiščenja, premestitve ali premestitve na drugo mesto na območju Slovenije</w:t>
      </w:r>
      <w:r w:rsidR="007D0002" w:rsidRPr="00AE7537">
        <w:rPr>
          <w:rFonts w:asciiTheme="minorHAnsi" w:hAnsiTheme="minorHAnsi" w:cstheme="minorHAnsi"/>
        </w:rPr>
        <w:t>,</w:t>
      </w:r>
      <w:r w:rsidRPr="00AE7537">
        <w:rPr>
          <w:rFonts w:asciiTheme="minorHAnsi" w:hAnsiTheme="minorHAnsi" w:cstheme="minorHAnsi"/>
        </w:rPr>
        <w:t xml:space="preserve"> v času, ko so dane v zakup ali na posodo, če obratujejo v pogojih in z namenom, za katerega so projektirane in izdelane.</w:t>
      </w:r>
    </w:p>
    <w:p w14:paraId="3F8E8A2B" w14:textId="77777777" w:rsidR="007D0002" w:rsidRPr="00AE7537" w:rsidRDefault="007D0002" w:rsidP="007D0002">
      <w:pPr>
        <w:ind w:left="180"/>
        <w:jc w:val="both"/>
        <w:rPr>
          <w:rFonts w:asciiTheme="minorHAnsi" w:hAnsiTheme="minorHAnsi" w:cstheme="minorHAnsi"/>
        </w:rPr>
      </w:pPr>
      <w:r w:rsidRPr="00AE7537">
        <w:rPr>
          <w:rFonts w:asciiTheme="minorHAnsi" w:hAnsiTheme="minorHAnsi" w:cstheme="minorHAnsi"/>
        </w:rPr>
        <w:t>Trenutno sta zavarovani dve čistilni napravi ter vakuumska postaja – kot del kanalizacijskega omrežja.</w:t>
      </w:r>
      <w:r w:rsidR="00483874" w:rsidRPr="00AE7537">
        <w:rPr>
          <w:rFonts w:asciiTheme="minorHAnsi" w:hAnsiTheme="minorHAnsi" w:cstheme="minorHAnsi"/>
        </w:rPr>
        <w:t xml:space="preserve"> Kanalizacijsko omrežje ni predmet zavarovanja.</w:t>
      </w:r>
      <w:r w:rsidRPr="00AE7537">
        <w:rPr>
          <w:rFonts w:asciiTheme="minorHAnsi" w:hAnsiTheme="minorHAnsi" w:cstheme="minorHAnsi"/>
        </w:rPr>
        <w:t xml:space="preserve"> Vrednosti so podane v ponudbenem pismu (b-strojelom).</w:t>
      </w:r>
    </w:p>
    <w:p w14:paraId="5A576178" w14:textId="77777777" w:rsidR="001D2155" w:rsidRPr="00AE7537" w:rsidRDefault="001D2155" w:rsidP="001D2155">
      <w:pPr>
        <w:numPr>
          <w:ilvl w:val="0"/>
          <w:numId w:val="45"/>
        </w:numPr>
        <w:jc w:val="both"/>
        <w:rPr>
          <w:rFonts w:asciiTheme="minorHAnsi" w:hAnsiTheme="minorHAnsi" w:cstheme="minorHAnsi"/>
        </w:rPr>
      </w:pPr>
      <w:r w:rsidRPr="00AE7537">
        <w:rPr>
          <w:rFonts w:asciiTheme="minorHAnsi" w:hAnsiTheme="minorHAnsi" w:cstheme="minorHAnsi"/>
        </w:rPr>
        <w:t xml:space="preserve">Zavarovanje </w:t>
      </w:r>
      <w:r w:rsidRPr="00AE7537">
        <w:rPr>
          <w:rFonts w:asciiTheme="minorHAnsi" w:hAnsiTheme="minorHAnsi" w:cstheme="minorHAnsi"/>
          <w:b/>
        </w:rPr>
        <w:t>vključuje zavarovanje amortizacije pri delnih škodah</w:t>
      </w:r>
      <w:r w:rsidRPr="00AE7537">
        <w:rPr>
          <w:rFonts w:asciiTheme="minorHAnsi" w:hAnsiTheme="minorHAnsi" w:cstheme="minorHAnsi"/>
        </w:rPr>
        <w:t xml:space="preserve"> tudi pri delih strojev, ki imajo krajšo življenjsko dobo od celotnega stroja.</w:t>
      </w:r>
    </w:p>
    <w:p w14:paraId="65432E3B" w14:textId="77777777" w:rsidR="001D2155" w:rsidRPr="00AE7537" w:rsidRDefault="001D2155" w:rsidP="001D2155">
      <w:pPr>
        <w:numPr>
          <w:ilvl w:val="0"/>
          <w:numId w:val="45"/>
        </w:numPr>
        <w:jc w:val="both"/>
        <w:rPr>
          <w:rFonts w:asciiTheme="minorHAnsi" w:hAnsiTheme="minorHAnsi" w:cstheme="minorHAnsi"/>
        </w:rPr>
      </w:pPr>
      <w:r w:rsidRPr="00AE7537">
        <w:rPr>
          <w:rFonts w:asciiTheme="minorHAnsi" w:hAnsiTheme="minorHAnsi" w:cstheme="minorHAnsi"/>
        </w:rPr>
        <w:t xml:space="preserve">Zavarovanje krije tudi stroške zemeljskih del ter stroške iskanja mesta napake ter stroške čiščenja.  </w:t>
      </w:r>
    </w:p>
    <w:p w14:paraId="5D516E04" w14:textId="77777777" w:rsidR="001D2155" w:rsidRPr="00AE7537" w:rsidRDefault="001D2155" w:rsidP="001D2155">
      <w:pPr>
        <w:numPr>
          <w:ilvl w:val="0"/>
          <w:numId w:val="45"/>
        </w:numPr>
        <w:jc w:val="both"/>
        <w:rPr>
          <w:rFonts w:asciiTheme="minorHAnsi" w:hAnsiTheme="minorHAnsi" w:cstheme="minorHAnsi"/>
        </w:rPr>
      </w:pPr>
      <w:r w:rsidRPr="00AE7537">
        <w:rPr>
          <w:rFonts w:asciiTheme="minorHAnsi" w:hAnsiTheme="minorHAnsi" w:cstheme="minorHAnsi"/>
        </w:rPr>
        <w:t>Zavarovanje krije povišane stroške popravila v tujini in stroške popravila za nadurno, nočno in praznično delo ter hitri prevoz.</w:t>
      </w:r>
    </w:p>
    <w:p w14:paraId="17F66E77" w14:textId="77777777" w:rsidR="001D2155" w:rsidRPr="00AE7537" w:rsidRDefault="001D2155" w:rsidP="001D2155">
      <w:pPr>
        <w:numPr>
          <w:ilvl w:val="0"/>
          <w:numId w:val="45"/>
        </w:numPr>
        <w:jc w:val="both"/>
        <w:rPr>
          <w:rFonts w:asciiTheme="minorHAnsi" w:hAnsiTheme="minorHAnsi" w:cstheme="minorHAnsi"/>
        </w:rPr>
      </w:pPr>
      <w:r w:rsidRPr="00AE7537">
        <w:rPr>
          <w:rFonts w:asciiTheme="minorHAnsi" w:hAnsiTheme="minorHAnsi" w:cstheme="minorHAnsi"/>
        </w:rPr>
        <w:t xml:space="preserve">Zavarovanje se sklepa </w:t>
      </w:r>
      <w:r w:rsidRPr="00AE7537">
        <w:rPr>
          <w:rFonts w:asciiTheme="minorHAnsi" w:hAnsiTheme="minorHAnsi" w:cstheme="minorHAnsi"/>
          <w:b/>
        </w:rPr>
        <w:t>brez odbitne franšize.</w:t>
      </w:r>
    </w:p>
    <w:p w14:paraId="63F88AFE" w14:textId="77777777" w:rsidR="001D2155" w:rsidRPr="00AE7537" w:rsidRDefault="001D2155" w:rsidP="001D2155">
      <w:pPr>
        <w:tabs>
          <w:tab w:val="num" w:pos="1260"/>
        </w:tabs>
        <w:jc w:val="both"/>
        <w:outlineLvl w:val="0"/>
        <w:rPr>
          <w:rFonts w:asciiTheme="minorHAnsi" w:hAnsiTheme="minorHAnsi" w:cstheme="minorHAnsi"/>
          <w:b/>
        </w:rPr>
      </w:pPr>
    </w:p>
    <w:p w14:paraId="50F92237" w14:textId="77777777" w:rsidR="001D2155" w:rsidRPr="00AE7537" w:rsidRDefault="005F5A86" w:rsidP="001D2155">
      <w:pPr>
        <w:jc w:val="both"/>
        <w:outlineLvl w:val="0"/>
        <w:rPr>
          <w:rFonts w:asciiTheme="minorHAnsi" w:hAnsiTheme="minorHAnsi" w:cstheme="minorHAnsi"/>
          <w:b/>
        </w:rPr>
      </w:pPr>
      <w:r w:rsidRPr="00AE7537">
        <w:rPr>
          <w:rFonts w:asciiTheme="minorHAnsi" w:hAnsiTheme="minorHAnsi" w:cstheme="minorHAnsi"/>
          <w:b/>
        </w:rPr>
        <w:t xml:space="preserve">Priloga: Razpisni obrazec </w:t>
      </w:r>
      <w:r w:rsidR="001D2155" w:rsidRPr="00AE7537">
        <w:rPr>
          <w:rFonts w:asciiTheme="minorHAnsi" w:hAnsiTheme="minorHAnsi" w:cstheme="minorHAnsi"/>
          <w:b/>
        </w:rPr>
        <w:t>b – strojelom</w:t>
      </w:r>
    </w:p>
    <w:p w14:paraId="00A2800F" w14:textId="77777777" w:rsidR="001D2155" w:rsidRPr="00AE7537" w:rsidRDefault="001D2155" w:rsidP="001D2155">
      <w:pPr>
        <w:jc w:val="both"/>
        <w:outlineLvl w:val="0"/>
        <w:rPr>
          <w:rFonts w:asciiTheme="minorHAnsi" w:hAnsiTheme="minorHAnsi" w:cstheme="minorHAnsi"/>
        </w:rPr>
      </w:pPr>
    </w:p>
    <w:p w14:paraId="75177E63" w14:textId="04285BEB" w:rsidR="001D2155" w:rsidRDefault="001D2155" w:rsidP="001D2155">
      <w:pPr>
        <w:jc w:val="both"/>
        <w:outlineLvl w:val="0"/>
        <w:rPr>
          <w:rFonts w:asciiTheme="minorHAnsi" w:hAnsiTheme="minorHAnsi" w:cstheme="minorHAnsi"/>
        </w:rPr>
      </w:pPr>
    </w:p>
    <w:p w14:paraId="1B5B029E" w14:textId="77777777" w:rsidR="00624507" w:rsidRPr="00AE7537" w:rsidRDefault="00624507" w:rsidP="001D2155">
      <w:pPr>
        <w:jc w:val="both"/>
        <w:outlineLvl w:val="0"/>
        <w:rPr>
          <w:rFonts w:asciiTheme="minorHAnsi" w:hAnsiTheme="minorHAnsi" w:cstheme="minorHAnsi"/>
        </w:rPr>
      </w:pPr>
    </w:p>
    <w:p w14:paraId="21588BFC" w14:textId="77777777" w:rsidR="001D2155" w:rsidRPr="00AE7537" w:rsidRDefault="001D2155" w:rsidP="001D2155">
      <w:pPr>
        <w:tabs>
          <w:tab w:val="num" w:pos="1260"/>
        </w:tabs>
        <w:jc w:val="both"/>
        <w:outlineLvl w:val="0"/>
        <w:rPr>
          <w:rFonts w:asciiTheme="minorHAnsi" w:hAnsiTheme="minorHAnsi" w:cstheme="minorHAnsi"/>
          <w:b/>
          <w:sz w:val="22"/>
          <w:szCs w:val="22"/>
          <w:u w:val="single"/>
        </w:rPr>
      </w:pPr>
      <w:r w:rsidRPr="00AE7537">
        <w:rPr>
          <w:rFonts w:asciiTheme="minorHAnsi" w:hAnsiTheme="minorHAnsi" w:cstheme="minorHAnsi"/>
          <w:b/>
          <w:sz w:val="22"/>
          <w:szCs w:val="22"/>
          <w:u w:val="single"/>
        </w:rPr>
        <w:t xml:space="preserve">VLOMSKA TATVINA </w:t>
      </w:r>
    </w:p>
    <w:p w14:paraId="5CFF16D7" w14:textId="77777777" w:rsidR="001D2155" w:rsidRPr="00AE7537" w:rsidRDefault="001D2155" w:rsidP="001D2155">
      <w:pPr>
        <w:numPr>
          <w:ilvl w:val="0"/>
          <w:numId w:val="8"/>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 xml:space="preserve">Zavarovanje krije v obsegu, ki je dogovorjen s temi pogoji, škodo, do katere je prišlo, ker so bile zavarovane stvari odnešene, uničene ali poškodovane pri vlomu (vlomski tatvini)  oziroma pri poskusu tega dejanja. </w:t>
      </w:r>
    </w:p>
    <w:p w14:paraId="411C1D35" w14:textId="77777777" w:rsidR="001D2155" w:rsidRPr="00AE7537" w:rsidRDefault="001D2155" w:rsidP="001D2155">
      <w:pPr>
        <w:numPr>
          <w:ilvl w:val="0"/>
          <w:numId w:val="8"/>
        </w:numPr>
        <w:tabs>
          <w:tab w:val="clear" w:pos="720"/>
          <w:tab w:val="num" w:pos="360"/>
        </w:tabs>
        <w:ind w:left="360"/>
        <w:jc w:val="both"/>
        <w:rPr>
          <w:rFonts w:asciiTheme="minorHAnsi" w:hAnsiTheme="minorHAnsi" w:cstheme="minorHAnsi"/>
        </w:rPr>
      </w:pPr>
      <w:r w:rsidRPr="00AE7537">
        <w:rPr>
          <w:rFonts w:asciiTheme="minorHAnsi" w:hAnsiTheme="minorHAnsi" w:cstheme="minorHAnsi"/>
        </w:rPr>
        <w:lastRenderedPageBreak/>
        <w:t>Zavarovanje krije škodo nastalo zaradi vlomne tatvine ne-vgrajenega gradbenega materiala in gradbenih delov, naprav ter instalacij, ki so pripravljene za vgraditev v zavarovani objekt v gradnji, kakor tudi zaradi vlomne in navadne tatvine v ta objekt že vgrajenih gradbenih delov, gradbenega materiala, naprav in instalacij.</w:t>
      </w:r>
    </w:p>
    <w:p w14:paraId="6E9951B1" w14:textId="77777777" w:rsidR="001D2155" w:rsidRPr="00AE7537" w:rsidRDefault="001D2155" w:rsidP="001D2155">
      <w:pPr>
        <w:numPr>
          <w:ilvl w:val="0"/>
          <w:numId w:val="8"/>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Stvari so zavarovane v času, ko so v zaprtih in zaklenjenih prostorih, na prostem pa le, če je delovišče varovano s trdno, dobro vzdrževano ograjo (gradbeni panoji, armaturne mreže, lesene ograje, ograje iz žičnega pletiva), visoko vsaj 2m. Ograja mora biti zaklenjena, delovišče pa mora nadzorovati stalni čuvaj ali varnostna služba z občasnimi obhodi oz. mora biti prostor varovan z alarmnim ali videonadzorom, vezanim na službo za varovanje premoženja.</w:t>
      </w:r>
    </w:p>
    <w:p w14:paraId="0ADFF288" w14:textId="77777777" w:rsidR="001D2155" w:rsidRPr="00AE7537" w:rsidRDefault="001D2155" w:rsidP="001D2155">
      <w:pPr>
        <w:numPr>
          <w:ilvl w:val="0"/>
          <w:numId w:val="8"/>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Poleg omenjenih določb smiselno veljajo tudi pogoji za vlomsko zavarovanje, če niso v nasprotju z njimi.</w:t>
      </w:r>
    </w:p>
    <w:p w14:paraId="4C680F5E" w14:textId="77777777" w:rsidR="001D2155" w:rsidRPr="00AE7537" w:rsidRDefault="001D2155" w:rsidP="001D2155">
      <w:pPr>
        <w:jc w:val="both"/>
        <w:rPr>
          <w:rFonts w:asciiTheme="minorHAnsi" w:hAnsiTheme="minorHAnsi" w:cstheme="minorHAnsi"/>
        </w:rPr>
      </w:pPr>
    </w:p>
    <w:p w14:paraId="4F225952" w14:textId="77777777" w:rsidR="001D2155" w:rsidRPr="00AE7537" w:rsidRDefault="005F5A86" w:rsidP="001D2155">
      <w:pPr>
        <w:jc w:val="both"/>
        <w:outlineLvl w:val="0"/>
        <w:rPr>
          <w:rFonts w:asciiTheme="minorHAnsi" w:hAnsiTheme="minorHAnsi" w:cstheme="minorHAnsi"/>
          <w:b/>
        </w:rPr>
      </w:pPr>
      <w:r w:rsidRPr="00AE7537">
        <w:rPr>
          <w:rFonts w:asciiTheme="minorHAnsi" w:hAnsiTheme="minorHAnsi" w:cstheme="minorHAnsi"/>
          <w:b/>
        </w:rPr>
        <w:t xml:space="preserve">Priloga: Razpisni obrazec </w:t>
      </w:r>
      <w:r w:rsidR="001D2155" w:rsidRPr="00AE7537">
        <w:rPr>
          <w:rFonts w:asciiTheme="minorHAnsi" w:hAnsiTheme="minorHAnsi" w:cstheme="minorHAnsi"/>
          <w:b/>
        </w:rPr>
        <w:t xml:space="preserve">d – gradbeno zavarovanje </w:t>
      </w:r>
    </w:p>
    <w:p w14:paraId="73C98643" w14:textId="5727A3B5" w:rsidR="001D2155" w:rsidRPr="00AE7537" w:rsidRDefault="001D2155" w:rsidP="001D2155">
      <w:pPr>
        <w:jc w:val="both"/>
        <w:outlineLvl w:val="0"/>
        <w:rPr>
          <w:rFonts w:asciiTheme="minorHAnsi" w:hAnsiTheme="minorHAnsi" w:cstheme="minorHAnsi"/>
        </w:rPr>
      </w:pPr>
      <w:r w:rsidRPr="00AE7537">
        <w:rPr>
          <w:rFonts w:asciiTheme="minorHAnsi" w:hAnsiTheme="minorHAnsi" w:cstheme="minorHAnsi"/>
          <w:b/>
        </w:rPr>
        <w:t xml:space="preserve">            </w:t>
      </w:r>
      <w:r w:rsidR="00A33C8C">
        <w:rPr>
          <w:rFonts w:asciiTheme="minorHAnsi" w:hAnsiTheme="minorHAnsi" w:cstheme="minorHAnsi"/>
          <w:b/>
        </w:rPr>
        <w:t xml:space="preserve">  </w:t>
      </w:r>
      <w:r w:rsidRPr="00AE7537">
        <w:rPr>
          <w:rFonts w:asciiTheme="minorHAnsi" w:hAnsiTheme="minorHAnsi" w:cstheme="minorHAnsi"/>
          <w:b/>
        </w:rPr>
        <w:t xml:space="preserve"> </w:t>
      </w:r>
      <w:r w:rsidR="005F5A86" w:rsidRPr="00AE7537">
        <w:rPr>
          <w:rFonts w:asciiTheme="minorHAnsi" w:hAnsiTheme="minorHAnsi" w:cstheme="minorHAnsi"/>
          <w:b/>
        </w:rPr>
        <w:t xml:space="preserve">Razpisni obrazec </w:t>
      </w:r>
      <w:r w:rsidRPr="00AE7537">
        <w:rPr>
          <w:rFonts w:asciiTheme="minorHAnsi" w:hAnsiTheme="minorHAnsi" w:cstheme="minorHAnsi"/>
          <w:b/>
        </w:rPr>
        <w:t>c – vlom</w:t>
      </w:r>
    </w:p>
    <w:p w14:paraId="1530B2A0" w14:textId="77777777" w:rsidR="001D2155" w:rsidRPr="00AE7537" w:rsidRDefault="001D2155" w:rsidP="001D2155">
      <w:pPr>
        <w:jc w:val="both"/>
        <w:rPr>
          <w:rFonts w:asciiTheme="minorHAnsi" w:hAnsiTheme="minorHAnsi" w:cstheme="minorHAnsi"/>
        </w:rPr>
      </w:pPr>
    </w:p>
    <w:p w14:paraId="08416863" w14:textId="77777777" w:rsidR="00143D1A" w:rsidRPr="00AE7537" w:rsidRDefault="00143D1A" w:rsidP="00703275">
      <w:pPr>
        <w:jc w:val="both"/>
        <w:rPr>
          <w:rFonts w:asciiTheme="minorHAnsi" w:hAnsiTheme="minorHAnsi" w:cstheme="minorHAnsi"/>
          <w:color w:val="000000"/>
        </w:rPr>
      </w:pPr>
    </w:p>
    <w:p w14:paraId="504E63A6" w14:textId="77777777" w:rsidR="00143D1A" w:rsidRPr="00AE7537" w:rsidRDefault="00143D1A" w:rsidP="00482E0A">
      <w:pPr>
        <w:jc w:val="both"/>
        <w:rPr>
          <w:rFonts w:asciiTheme="minorHAnsi" w:hAnsiTheme="minorHAnsi" w:cstheme="minorHAnsi"/>
          <w:b/>
          <w:color w:val="000000"/>
          <w:sz w:val="22"/>
          <w:szCs w:val="22"/>
          <w:u w:val="single"/>
        </w:rPr>
      </w:pPr>
      <w:r w:rsidRPr="00AE7537">
        <w:rPr>
          <w:rFonts w:asciiTheme="minorHAnsi" w:hAnsiTheme="minorHAnsi" w:cstheme="minorHAnsi"/>
          <w:b/>
          <w:sz w:val="22"/>
          <w:szCs w:val="22"/>
          <w:u w:val="single"/>
        </w:rPr>
        <w:t>GRADBENA NEZGODA</w:t>
      </w:r>
    </w:p>
    <w:p w14:paraId="6A51AE4B" w14:textId="77777777" w:rsidR="00143D1A" w:rsidRPr="00AE7537" w:rsidRDefault="00143D1A" w:rsidP="004049A0">
      <w:pPr>
        <w:numPr>
          <w:ilvl w:val="0"/>
          <w:numId w:val="25"/>
        </w:numPr>
        <w:tabs>
          <w:tab w:val="clear" w:pos="720"/>
          <w:tab w:val="num" w:pos="426"/>
        </w:tabs>
        <w:ind w:left="426"/>
        <w:jc w:val="both"/>
        <w:rPr>
          <w:rFonts w:asciiTheme="minorHAnsi" w:hAnsiTheme="minorHAnsi" w:cstheme="minorHAnsi"/>
        </w:rPr>
      </w:pPr>
      <w:r w:rsidRPr="00AE7537">
        <w:rPr>
          <w:rFonts w:asciiTheme="minorHAnsi" w:hAnsiTheme="minorHAnsi" w:cstheme="minorHAnsi"/>
        </w:rPr>
        <w:t>Zavarovanje krije škodo, ki je nastala zaradi:</w:t>
      </w:r>
    </w:p>
    <w:p w14:paraId="5A986F07" w14:textId="77777777" w:rsidR="00143D1A" w:rsidRPr="00AE7537" w:rsidRDefault="00143D1A" w:rsidP="00C52D8D">
      <w:pPr>
        <w:numPr>
          <w:ilvl w:val="1"/>
          <w:numId w:val="25"/>
        </w:numPr>
        <w:tabs>
          <w:tab w:val="clear" w:pos="1440"/>
          <w:tab w:val="num" w:pos="993"/>
        </w:tabs>
        <w:ind w:left="709" w:firstLine="0"/>
        <w:jc w:val="both"/>
        <w:rPr>
          <w:rFonts w:asciiTheme="minorHAnsi" w:hAnsiTheme="minorHAnsi" w:cstheme="minorHAnsi"/>
        </w:rPr>
      </w:pPr>
      <w:r w:rsidRPr="00AE7537">
        <w:rPr>
          <w:rFonts w:asciiTheme="minorHAnsi" w:hAnsiTheme="minorHAnsi" w:cstheme="minorHAnsi"/>
        </w:rPr>
        <w:t>napake pri izvajanju del</w:t>
      </w:r>
    </w:p>
    <w:p w14:paraId="24E83C15" w14:textId="77777777" w:rsidR="00143D1A" w:rsidRPr="00AE7537" w:rsidRDefault="00143D1A" w:rsidP="00C52D8D">
      <w:pPr>
        <w:numPr>
          <w:ilvl w:val="1"/>
          <w:numId w:val="25"/>
        </w:numPr>
        <w:tabs>
          <w:tab w:val="clear" w:pos="1440"/>
          <w:tab w:val="num" w:pos="993"/>
        </w:tabs>
        <w:ind w:left="709" w:firstLine="0"/>
        <w:jc w:val="both"/>
        <w:rPr>
          <w:rFonts w:asciiTheme="minorHAnsi" w:hAnsiTheme="minorHAnsi" w:cstheme="minorHAnsi"/>
        </w:rPr>
      </w:pPr>
      <w:r w:rsidRPr="00AE7537">
        <w:rPr>
          <w:rFonts w:asciiTheme="minorHAnsi" w:hAnsiTheme="minorHAnsi" w:cstheme="minorHAnsi"/>
        </w:rPr>
        <w:t>deformacije, premaknitve ali loma opreme za izvajanje del</w:t>
      </w:r>
    </w:p>
    <w:p w14:paraId="7C55B19D" w14:textId="77777777" w:rsidR="00143D1A" w:rsidRPr="00AE7537" w:rsidRDefault="00143D1A" w:rsidP="00C52D8D">
      <w:pPr>
        <w:numPr>
          <w:ilvl w:val="1"/>
          <w:numId w:val="25"/>
        </w:numPr>
        <w:tabs>
          <w:tab w:val="clear" w:pos="1440"/>
          <w:tab w:val="num" w:pos="993"/>
        </w:tabs>
        <w:ind w:left="709" w:firstLine="0"/>
        <w:jc w:val="both"/>
        <w:rPr>
          <w:rFonts w:asciiTheme="minorHAnsi" w:hAnsiTheme="minorHAnsi" w:cstheme="minorHAnsi"/>
        </w:rPr>
      </w:pPr>
      <w:r w:rsidRPr="00AE7537">
        <w:rPr>
          <w:rFonts w:asciiTheme="minorHAnsi" w:hAnsiTheme="minorHAnsi" w:cstheme="minorHAnsi"/>
        </w:rPr>
        <w:t>prevoza ali prenosa na območju delovišča</w:t>
      </w:r>
    </w:p>
    <w:p w14:paraId="7E8BD8E1" w14:textId="77777777" w:rsidR="00143D1A" w:rsidRPr="00AE7537" w:rsidRDefault="00143D1A" w:rsidP="00C52D8D">
      <w:pPr>
        <w:numPr>
          <w:ilvl w:val="1"/>
          <w:numId w:val="25"/>
        </w:numPr>
        <w:tabs>
          <w:tab w:val="clear" w:pos="1440"/>
          <w:tab w:val="num" w:pos="993"/>
        </w:tabs>
        <w:ind w:left="993" w:hanging="284"/>
        <w:jc w:val="both"/>
        <w:rPr>
          <w:rFonts w:asciiTheme="minorHAnsi" w:hAnsiTheme="minorHAnsi" w:cstheme="minorHAnsi"/>
        </w:rPr>
      </w:pPr>
      <w:r w:rsidRPr="00AE7537">
        <w:rPr>
          <w:rFonts w:asciiTheme="minorHAnsi" w:hAnsiTheme="minorHAnsi" w:cstheme="minorHAnsi"/>
        </w:rPr>
        <w:t>napake v tehnično računskih podlagah, statičnih in drugih izračunih, izdelavi načrtov ter navodil za gradnjo</w:t>
      </w:r>
    </w:p>
    <w:p w14:paraId="560C31E3" w14:textId="77777777" w:rsidR="00143D1A" w:rsidRPr="00AE7537" w:rsidRDefault="00143D1A" w:rsidP="00C52D8D">
      <w:pPr>
        <w:numPr>
          <w:ilvl w:val="1"/>
          <w:numId w:val="25"/>
        </w:numPr>
        <w:tabs>
          <w:tab w:val="clear" w:pos="1440"/>
          <w:tab w:val="num" w:pos="993"/>
        </w:tabs>
        <w:ind w:left="709" w:firstLine="0"/>
        <w:jc w:val="both"/>
        <w:rPr>
          <w:rFonts w:asciiTheme="minorHAnsi" w:hAnsiTheme="minorHAnsi" w:cstheme="minorHAnsi"/>
        </w:rPr>
      </w:pPr>
      <w:r w:rsidRPr="00AE7537">
        <w:rPr>
          <w:rFonts w:asciiTheme="minorHAnsi" w:hAnsiTheme="minorHAnsi" w:cstheme="minorHAnsi"/>
        </w:rPr>
        <w:t>napake v konstrukciji</w:t>
      </w:r>
    </w:p>
    <w:p w14:paraId="2CE2BEF0" w14:textId="77777777" w:rsidR="00143D1A" w:rsidRPr="00AE7537" w:rsidRDefault="00143D1A" w:rsidP="00C52D8D">
      <w:pPr>
        <w:numPr>
          <w:ilvl w:val="1"/>
          <w:numId w:val="25"/>
        </w:numPr>
        <w:tabs>
          <w:tab w:val="clear" w:pos="1440"/>
          <w:tab w:val="num" w:pos="993"/>
        </w:tabs>
        <w:ind w:left="709" w:firstLine="0"/>
        <w:jc w:val="both"/>
        <w:rPr>
          <w:rFonts w:asciiTheme="minorHAnsi" w:hAnsiTheme="minorHAnsi" w:cstheme="minorHAnsi"/>
        </w:rPr>
      </w:pPr>
      <w:r w:rsidRPr="00AE7537">
        <w:rPr>
          <w:rFonts w:asciiTheme="minorHAnsi" w:hAnsiTheme="minorHAnsi" w:cstheme="minorHAnsi"/>
        </w:rPr>
        <w:t>napake v materialu</w:t>
      </w:r>
    </w:p>
    <w:p w14:paraId="11C3BF21" w14:textId="77777777" w:rsidR="00143D1A" w:rsidRPr="00AE7537" w:rsidRDefault="00143D1A" w:rsidP="00C52D8D">
      <w:pPr>
        <w:numPr>
          <w:ilvl w:val="1"/>
          <w:numId w:val="25"/>
        </w:numPr>
        <w:tabs>
          <w:tab w:val="clear" w:pos="1440"/>
          <w:tab w:val="num" w:pos="993"/>
        </w:tabs>
        <w:ind w:left="709" w:firstLine="0"/>
        <w:jc w:val="both"/>
        <w:rPr>
          <w:rFonts w:asciiTheme="minorHAnsi" w:hAnsiTheme="minorHAnsi" w:cstheme="minorHAnsi"/>
        </w:rPr>
      </w:pPr>
      <w:r w:rsidRPr="00AE7537">
        <w:rPr>
          <w:rFonts w:asciiTheme="minorHAnsi" w:hAnsiTheme="minorHAnsi" w:cstheme="minorHAnsi"/>
        </w:rPr>
        <w:t>padca in udarca</w:t>
      </w:r>
    </w:p>
    <w:p w14:paraId="1D880279" w14:textId="77777777" w:rsidR="00143D1A" w:rsidRPr="00AE7537" w:rsidRDefault="00143D1A" w:rsidP="004049A0">
      <w:pPr>
        <w:numPr>
          <w:ilvl w:val="0"/>
          <w:numId w:val="25"/>
        </w:numPr>
        <w:tabs>
          <w:tab w:val="clear" w:pos="720"/>
          <w:tab w:val="num" w:pos="426"/>
        </w:tabs>
        <w:ind w:left="426"/>
        <w:jc w:val="both"/>
        <w:rPr>
          <w:rFonts w:asciiTheme="minorHAnsi" w:hAnsiTheme="minorHAnsi" w:cstheme="minorHAnsi"/>
        </w:rPr>
      </w:pPr>
      <w:r w:rsidRPr="00AE7537">
        <w:rPr>
          <w:rFonts w:asciiTheme="minorHAnsi" w:hAnsiTheme="minorHAnsi" w:cstheme="minorHAnsi"/>
        </w:rPr>
        <w:t>Škoda zaradi gradbene nezgode se krije le, če nastane naglo in jo izvajalec del glede na tehnično znanje in možnosti gradbeništva ni mogel niti ni bil dolžan predvideti.</w:t>
      </w:r>
    </w:p>
    <w:p w14:paraId="05D39941" w14:textId="77777777" w:rsidR="00143D1A" w:rsidRPr="00AE7537" w:rsidRDefault="00143D1A" w:rsidP="004049A0">
      <w:pPr>
        <w:numPr>
          <w:ilvl w:val="0"/>
          <w:numId w:val="25"/>
        </w:numPr>
        <w:tabs>
          <w:tab w:val="clear" w:pos="720"/>
          <w:tab w:val="num" w:pos="426"/>
        </w:tabs>
        <w:ind w:left="426"/>
        <w:jc w:val="both"/>
        <w:rPr>
          <w:rFonts w:asciiTheme="minorHAnsi" w:hAnsiTheme="minorHAnsi" w:cstheme="minorHAnsi"/>
        </w:rPr>
      </w:pPr>
      <w:r w:rsidRPr="00AE7537">
        <w:rPr>
          <w:rFonts w:asciiTheme="minorHAnsi" w:hAnsiTheme="minorHAnsi" w:cstheme="minorHAnsi"/>
        </w:rPr>
        <w:t>Za napako pri izvajanju se ne šteje gradnja v nasprotju s pogodbo o gradnji, pomanjkljiva gradnja, slaba gradnja in uporaba neustreznega materiala.</w:t>
      </w:r>
    </w:p>
    <w:p w14:paraId="21AAF60E" w14:textId="77777777" w:rsidR="00143D1A" w:rsidRPr="00AE7537" w:rsidRDefault="00143D1A" w:rsidP="004049A0">
      <w:pPr>
        <w:numPr>
          <w:ilvl w:val="0"/>
          <w:numId w:val="25"/>
        </w:numPr>
        <w:tabs>
          <w:tab w:val="clear" w:pos="720"/>
          <w:tab w:val="num" w:pos="426"/>
        </w:tabs>
        <w:ind w:left="426"/>
        <w:jc w:val="both"/>
        <w:rPr>
          <w:rFonts w:asciiTheme="minorHAnsi" w:hAnsiTheme="minorHAnsi" w:cstheme="minorHAnsi"/>
        </w:rPr>
      </w:pPr>
      <w:r w:rsidRPr="00AE7537">
        <w:rPr>
          <w:rFonts w:asciiTheme="minorHAnsi" w:hAnsiTheme="minorHAnsi" w:cstheme="minorHAnsi"/>
        </w:rPr>
        <w:t>Stroški za odstranitev napak samih se ne povrnejo, tudi tedaj ne, ko so bile zaradi napak v tehnično računskih osnovah, izračunih, načrtih, napak v materialu, konstrukcij in napak v izvajanju zavarovane stvari uničene ali poškodovane.</w:t>
      </w:r>
    </w:p>
    <w:p w14:paraId="36AE4DB4" w14:textId="77777777" w:rsidR="00143D1A" w:rsidRPr="00AE7537" w:rsidRDefault="00143D1A" w:rsidP="004049A0">
      <w:pPr>
        <w:numPr>
          <w:ilvl w:val="0"/>
          <w:numId w:val="25"/>
        </w:numPr>
        <w:tabs>
          <w:tab w:val="clear" w:pos="720"/>
          <w:tab w:val="num" w:pos="426"/>
        </w:tabs>
        <w:ind w:left="426"/>
        <w:jc w:val="both"/>
        <w:rPr>
          <w:rFonts w:asciiTheme="minorHAnsi" w:hAnsiTheme="minorHAnsi" w:cstheme="minorHAnsi"/>
        </w:rPr>
      </w:pPr>
      <w:r w:rsidRPr="00AE7537">
        <w:rPr>
          <w:rFonts w:asciiTheme="minorHAnsi" w:hAnsiTheme="minorHAnsi" w:cstheme="minorHAnsi"/>
        </w:rPr>
        <w:t>Prav tako ni nastala gradbena nezgoda, če so zavarovane stvari uničene ali poškodovane zaradi:</w:t>
      </w:r>
    </w:p>
    <w:p w14:paraId="57E7CB54" w14:textId="77777777" w:rsidR="00143D1A" w:rsidRPr="00AE7537" w:rsidRDefault="00143D1A" w:rsidP="004049A0">
      <w:pPr>
        <w:numPr>
          <w:ilvl w:val="0"/>
          <w:numId w:val="32"/>
        </w:numPr>
        <w:tabs>
          <w:tab w:val="clear" w:pos="1080"/>
        </w:tabs>
        <w:ind w:left="993"/>
        <w:jc w:val="both"/>
        <w:rPr>
          <w:rFonts w:asciiTheme="minorHAnsi" w:hAnsiTheme="minorHAnsi" w:cstheme="minorHAnsi"/>
        </w:rPr>
      </w:pPr>
      <w:r w:rsidRPr="00AE7537">
        <w:rPr>
          <w:rFonts w:asciiTheme="minorHAnsi" w:hAnsiTheme="minorHAnsi" w:cstheme="minorHAnsi"/>
        </w:rPr>
        <w:t>kršitve splošno priznanih pravil gradbene tehnike</w:t>
      </w:r>
    </w:p>
    <w:p w14:paraId="727046A8" w14:textId="77777777" w:rsidR="00143D1A" w:rsidRPr="00AE7537" w:rsidRDefault="00143D1A" w:rsidP="004049A0">
      <w:pPr>
        <w:numPr>
          <w:ilvl w:val="0"/>
          <w:numId w:val="32"/>
        </w:numPr>
        <w:tabs>
          <w:tab w:val="clear" w:pos="1080"/>
        </w:tabs>
        <w:ind w:left="993"/>
        <w:jc w:val="both"/>
        <w:rPr>
          <w:rFonts w:asciiTheme="minorHAnsi" w:hAnsiTheme="minorHAnsi" w:cstheme="minorHAnsi"/>
        </w:rPr>
      </w:pPr>
      <w:r w:rsidRPr="00AE7537">
        <w:rPr>
          <w:rFonts w:asciiTheme="minorHAnsi" w:hAnsiTheme="minorHAnsi" w:cstheme="minorHAnsi"/>
        </w:rPr>
        <w:t>kršitve tehničnih predpisov, navodil, normativov, standardov ali odločb tehnične inšpekcije</w:t>
      </w:r>
    </w:p>
    <w:p w14:paraId="58537F82" w14:textId="77777777" w:rsidR="00143D1A" w:rsidRPr="00AE7537" w:rsidRDefault="00143D1A" w:rsidP="004049A0">
      <w:pPr>
        <w:numPr>
          <w:ilvl w:val="0"/>
          <w:numId w:val="32"/>
        </w:numPr>
        <w:tabs>
          <w:tab w:val="clear" w:pos="1080"/>
        </w:tabs>
        <w:ind w:left="993"/>
        <w:jc w:val="both"/>
        <w:rPr>
          <w:rFonts w:asciiTheme="minorHAnsi" w:hAnsiTheme="minorHAnsi" w:cstheme="minorHAnsi"/>
        </w:rPr>
      </w:pPr>
      <w:r w:rsidRPr="00AE7537">
        <w:rPr>
          <w:rFonts w:asciiTheme="minorHAnsi" w:hAnsiTheme="minorHAnsi" w:cstheme="minorHAnsi"/>
        </w:rPr>
        <w:t>opustitve običajnih preiskav zemljišč in potrebnih zaščitnih ukrepov</w:t>
      </w:r>
    </w:p>
    <w:p w14:paraId="164F8E66" w14:textId="77777777" w:rsidR="00143D1A" w:rsidRPr="00AE7537" w:rsidRDefault="00143D1A" w:rsidP="004049A0">
      <w:pPr>
        <w:numPr>
          <w:ilvl w:val="0"/>
          <w:numId w:val="32"/>
        </w:numPr>
        <w:tabs>
          <w:tab w:val="clear" w:pos="1080"/>
        </w:tabs>
        <w:ind w:left="993"/>
        <w:jc w:val="both"/>
        <w:rPr>
          <w:rFonts w:asciiTheme="minorHAnsi" w:hAnsiTheme="minorHAnsi" w:cstheme="minorHAnsi"/>
        </w:rPr>
      </w:pPr>
      <w:r w:rsidRPr="00AE7537">
        <w:rPr>
          <w:rFonts w:asciiTheme="minorHAnsi" w:hAnsiTheme="minorHAnsi" w:cstheme="minorHAnsi"/>
        </w:rPr>
        <w:t>uporabe načrtov ter načina izvajanja gradbenih del, konstrukcij in gradbenih materialov, ki jih pristojna inšpekcija za preiskavo materiala in konstrukcij še ni preizkusila, preiskala in odobrila.</w:t>
      </w:r>
    </w:p>
    <w:p w14:paraId="05168F50" w14:textId="77777777" w:rsidR="001D2155" w:rsidRPr="00AE7537" w:rsidRDefault="00143D1A" w:rsidP="004049A0">
      <w:pPr>
        <w:numPr>
          <w:ilvl w:val="0"/>
          <w:numId w:val="25"/>
        </w:numPr>
        <w:tabs>
          <w:tab w:val="clear" w:pos="720"/>
          <w:tab w:val="num" w:pos="426"/>
        </w:tabs>
        <w:ind w:left="426"/>
        <w:jc w:val="both"/>
        <w:rPr>
          <w:rFonts w:asciiTheme="minorHAnsi" w:hAnsiTheme="minorHAnsi" w:cstheme="minorHAnsi"/>
        </w:rPr>
      </w:pPr>
      <w:r w:rsidRPr="00AE7537">
        <w:rPr>
          <w:rFonts w:asciiTheme="minorHAnsi" w:hAnsiTheme="minorHAnsi" w:cstheme="minorHAnsi"/>
        </w:rPr>
        <w:t>Če zavarovanec oz. izvajalec del med izvajanjem ali po zaključku gradbenih del izve, da je bila v tehnično računskih podlagah, izračunih, načrtih, konstrukciji ali materialu storjena vidna ali prikrita napaka, ki bi lahko povzročila uničenje ali poškodbo zavarovanih stvari, mora na svoje stroške sanirati ali obnoviti stvar, ki bi se zaradi tega lahko uničila ali poškodovala. Če zavarovanec potrebnih sanacijskih ali obnovitvenih del ne opravi in zaradi tega nastane škoda na zavarovanem objektu, izgubi pravico do zavarovalnine.</w:t>
      </w:r>
    </w:p>
    <w:p w14:paraId="4D84A2A3" w14:textId="77777777" w:rsidR="001D2155" w:rsidRPr="00AE7537" w:rsidRDefault="001D2155" w:rsidP="001D2155">
      <w:pPr>
        <w:jc w:val="both"/>
        <w:rPr>
          <w:rFonts w:asciiTheme="minorHAnsi" w:hAnsiTheme="minorHAnsi" w:cstheme="minorHAnsi"/>
        </w:rPr>
      </w:pPr>
    </w:p>
    <w:p w14:paraId="7460385B" w14:textId="77777777" w:rsidR="001D2155" w:rsidRPr="00AE7537" w:rsidRDefault="005F5A86" w:rsidP="001D2155">
      <w:pPr>
        <w:jc w:val="both"/>
        <w:rPr>
          <w:rFonts w:asciiTheme="minorHAnsi" w:hAnsiTheme="minorHAnsi" w:cstheme="minorHAnsi"/>
          <w:b/>
        </w:rPr>
      </w:pPr>
      <w:r w:rsidRPr="00AE7537">
        <w:rPr>
          <w:rFonts w:asciiTheme="minorHAnsi" w:hAnsiTheme="minorHAnsi" w:cstheme="minorHAnsi"/>
          <w:b/>
        </w:rPr>
        <w:t xml:space="preserve">Priloga: Razpisni obrazec </w:t>
      </w:r>
      <w:r w:rsidR="001D2155" w:rsidRPr="00AE7537">
        <w:rPr>
          <w:rFonts w:asciiTheme="minorHAnsi" w:hAnsiTheme="minorHAnsi" w:cstheme="minorHAnsi"/>
          <w:b/>
        </w:rPr>
        <w:t>d – gradbeno zavarovanje</w:t>
      </w:r>
    </w:p>
    <w:p w14:paraId="2A5EDF8A" w14:textId="77777777" w:rsidR="00143D1A" w:rsidRPr="00AE7537" w:rsidRDefault="00143D1A" w:rsidP="001D2155">
      <w:pPr>
        <w:jc w:val="both"/>
        <w:rPr>
          <w:rFonts w:asciiTheme="minorHAnsi" w:hAnsiTheme="minorHAnsi" w:cstheme="minorHAnsi"/>
        </w:rPr>
      </w:pPr>
      <w:r w:rsidRPr="00AE7537">
        <w:rPr>
          <w:rFonts w:asciiTheme="minorHAnsi" w:hAnsiTheme="minorHAnsi" w:cstheme="minorHAnsi"/>
        </w:rPr>
        <w:t xml:space="preserve">   </w:t>
      </w:r>
    </w:p>
    <w:p w14:paraId="14B27AF1" w14:textId="77777777" w:rsidR="00143D1A" w:rsidRPr="00AE7537" w:rsidRDefault="00143D1A" w:rsidP="00DD183C">
      <w:pPr>
        <w:tabs>
          <w:tab w:val="num" w:pos="1260"/>
        </w:tabs>
        <w:jc w:val="both"/>
        <w:outlineLvl w:val="0"/>
        <w:rPr>
          <w:rFonts w:asciiTheme="minorHAnsi" w:hAnsiTheme="minorHAnsi" w:cstheme="minorHAnsi"/>
          <w:b/>
        </w:rPr>
      </w:pPr>
    </w:p>
    <w:p w14:paraId="1E231FCF" w14:textId="77777777" w:rsidR="00143D1A" w:rsidRPr="00AE7537" w:rsidRDefault="00143D1A" w:rsidP="00DD183C">
      <w:pPr>
        <w:jc w:val="both"/>
        <w:outlineLvl w:val="0"/>
        <w:rPr>
          <w:rFonts w:asciiTheme="minorHAnsi" w:hAnsiTheme="minorHAnsi" w:cstheme="minorHAnsi"/>
          <w:b/>
          <w:sz w:val="22"/>
          <w:szCs w:val="22"/>
          <w:u w:val="single"/>
        </w:rPr>
      </w:pPr>
      <w:r w:rsidRPr="00AE7537">
        <w:rPr>
          <w:rFonts w:asciiTheme="minorHAnsi" w:hAnsiTheme="minorHAnsi" w:cstheme="minorHAnsi"/>
          <w:b/>
          <w:sz w:val="22"/>
          <w:szCs w:val="22"/>
          <w:u w:val="single"/>
        </w:rPr>
        <w:t>ZAVAROVANJE ODGOVORNOSTI</w:t>
      </w:r>
    </w:p>
    <w:p w14:paraId="4487FAC7" w14:textId="77777777" w:rsidR="00143D1A" w:rsidRPr="00AE7537" w:rsidRDefault="00143D1A" w:rsidP="00B71364">
      <w:pPr>
        <w:numPr>
          <w:ilvl w:val="0"/>
          <w:numId w:val="9"/>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 xml:space="preserve">Zavarovanje krije odškodninsko odgovornost iz dejavnosti po registraciji, ki izvira v celoti iz lastništva, posesti ali upravljanja objektov in naprav zavarovanca do tretjih pravnih in fizičnih oseb, ki te objekte in naprave uporabljajo ali utrpijo škodo v zvezi z njimi, vključuje odgovornost za lastne delavce naročnika in odgovornost za čisto premoženjsko škodo. </w:t>
      </w:r>
    </w:p>
    <w:p w14:paraId="2FAC6F13" w14:textId="77777777" w:rsidR="00143D1A" w:rsidRPr="00AE7537" w:rsidRDefault="00143D1A" w:rsidP="00B71364">
      <w:pPr>
        <w:numPr>
          <w:ilvl w:val="0"/>
          <w:numId w:val="9"/>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Škodo, ki je posledica uveljavljanja odškodninskih zahtevkov na osnovi civilnega prava, ker je iz dejavnosti, lastnosti ali pravnega razmerja, lastništva, posesti,  uporabe in upravljanja stvari prišlo do:</w:t>
      </w:r>
    </w:p>
    <w:p w14:paraId="052DEA06" w14:textId="77777777" w:rsidR="00143D1A" w:rsidRPr="00AE7537" w:rsidRDefault="00143D1A" w:rsidP="00D13F74">
      <w:pPr>
        <w:ind w:left="780"/>
        <w:jc w:val="both"/>
        <w:rPr>
          <w:rFonts w:asciiTheme="minorHAnsi" w:hAnsiTheme="minorHAnsi" w:cstheme="minorHAnsi"/>
        </w:rPr>
      </w:pPr>
      <w:r w:rsidRPr="00AE7537">
        <w:rPr>
          <w:rFonts w:asciiTheme="minorHAnsi" w:hAnsiTheme="minorHAnsi" w:cstheme="minorHAnsi"/>
        </w:rPr>
        <w:t>a)</w:t>
      </w:r>
      <w:r w:rsidR="00381C60" w:rsidRPr="00AE7537">
        <w:rPr>
          <w:rFonts w:asciiTheme="minorHAnsi" w:hAnsiTheme="minorHAnsi" w:cstheme="minorHAnsi"/>
        </w:rPr>
        <w:t xml:space="preserve"> </w:t>
      </w:r>
      <w:r w:rsidRPr="00AE7537">
        <w:rPr>
          <w:rFonts w:asciiTheme="minorHAnsi" w:hAnsiTheme="minorHAnsi" w:cstheme="minorHAnsi"/>
        </w:rPr>
        <w:t>telesne poškodbe, okvare zdravja ali smrti neke osebe,</w:t>
      </w:r>
    </w:p>
    <w:p w14:paraId="4D778B8C" w14:textId="77777777" w:rsidR="00143D1A" w:rsidRPr="00AE7537" w:rsidRDefault="00143D1A" w:rsidP="00D13F74">
      <w:pPr>
        <w:jc w:val="both"/>
        <w:rPr>
          <w:rFonts w:asciiTheme="minorHAnsi" w:hAnsiTheme="minorHAnsi" w:cstheme="minorHAnsi"/>
        </w:rPr>
      </w:pPr>
      <w:r w:rsidRPr="00AE7537">
        <w:rPr>
          <w:rFonts w:asciiTheme="minorHAnsi" w:hAnsiTheme="minorHAnsi" w:cstheme="minorHAnsi"/>
        </w:rPr>
        <w:t xml:space="preserve">             b)</w:t>
      </w:r>
      <w:r w:rsidR="00381C60" w:rsidRPr="00AE7537">
        <w:rPr>
          <w:rFonts w:asciiTheme="minorHAnsi" w:hAnsiTheme="minorHAnsi" w:cstheme="minorHAnsi"/>
        </w:rPr>
        <w:t xml:space="preserve"> </w:t>
      </w:r>
      <w:r w:rsidRPr="00AE7537">
        <w:rPr>
          <w:rFonts w:asciiTheme="minorHAnsi" w:hAnsiTheme="minorHAnsi" w:cstheme="minorHAnsi"/>
        </w:rPr>
        <w:t>uničenja, poškodbe ali izginitve stvari.</w:t>
      </w:r>
    </w:p>
    <w:p w14:paraId="7E314981" w14:textId="77777777" w:rsidR="00143D1A" w:rsidRPr="00AE7537" w:rsidRDefault="00143D1A" w:rsidP="00B71364">
      <w:pPr>
        <w:numPr>
          <w:ilvl w:val="0"/>
          <w:numId w:val="9"/>
        </w:numPr>
        <w:tabs>
          <w:tab w:val="clear" w:pos="720"/>
          <w:tab w:val="num" w:pos="360"/>
        </w:tabs>
        <w:ind w:hanging="720"/>
        <w:jc w:val="both"/>
        <w:rPr>
          <w:rFonts w:asciiTheme="minorHAnsi" w:hAnsiTheme="minorHAnsi" w:cstheme="minorHAnsi"/>
        </w:rPr>
      </w:pPr>
      <w:r w:rsidRPr="00AE7537">
        <w:rPr>
          <w:rFonts w:asciiTheme="minorHAnsi" w:hAnsiTheme="minorHAnsi" w:cstheme="minorHAnsi"/>
        </w:rPr>
        <w:lastRenderedPageBreak/>
        <w:t xml:space="preserve">Za tretje osebe iz (1) odstavka </w:t>
      </w:r>
      <w:r w:rsidRPr="00AE7537">
        <w:rPr>
          <w:rFonts w:asciiTheme="minorHAnsi" w:hAnsiTheme="minorHAnsi" w:cstheme="minorHAnsi"/>
          <w:b/>
        </w:rPr>
        <w:t>se štejejo</w:t>
      </w:r>
      <w:r w:rsidRPr="00AE7537">
        <w:rPr>
          <w:rFonts w:asciiTheme="minorHAnsi" w:hAnsiTheme="minorHAnsi" w:cstheme="minorHAnsi"/>
        </w:rPr>
        <w:t xml:space="preserve"> tudi lastni delavci zavarovanca.</w:t>
      </w:r>
    </w:p>
    <w:p w14:paraId="43DDDD4A" w14:textId="77777777" w:rsidR="00143D1A" w:rsidRPr="00AE7537" w:rsidRDefault="00143D1A" w:rsidP="002643C0">
      <w:pPr>
        <w:numPr>
          <w:ilvl w:val="0"/>
          <w:numId w:val="9"/>
        </w:numPr>
        <w:tabs>
          <w:tab w:val="clear" w:pos="720"/>
          <w:tab w:val="num" w:pos="360"/>
        </w:tabs>
        <w:ind w:left="426" w:hanging="426"/>
        <w:jc w:val="both"/>
        <w:rPr>
          <w:rFonts w:asciiTheme="minorHAnsi" w:hAnsiTheme="minorHAnsi" w:cstheme="minorHAnsi"/>
        </w:rPr>
      </w:pPr>
      <w:r w:rsidRPr="00AE7537">
        <w:rPr>
          <w:rFonts w:asciiTheme="minorHAnsi" w:hAnsiTheme="minorHAnsi" w:cstheme="minorHAnsi"/>
        </w:rPr>
        <w:t>Zavarovanje krije tudi odgovornost za škodo iz posebnih nevarnostnih virov, ki ne izvirajo iz v polici navedene dejavnosti:</w:t>
      </w:r>
    </w:p>
    <w:p w14:paraId="317F2A70" w14:textId="77777777" w:rsidR="00143D1A" w:rsidRPr="00AE7537" w:rsidRDefault="00143D1A" w:rsidP="004049A0">
      <w:pPr>
        <w:numPr>
          <w:ilvl w:val="0"/>
          <w:numId w:val="33"/>
        </w:numPr>
        <w:jc w:val="both"/>
        <w:rPr>
          <w:rFonts w:asciiTheme="minorHAnsi" w:hAnsiTheme="minorHAnsi" w:cstheme="minorHAnsi"/>
        </w:rPr>
      </w:pPr>
      <w:r w:rsidRPr="00AE7537">
        <w:rPr>
          <w:rFonts w:asciiTheme="minorHAnsi" w:hAnsiTheme="minorHAnsi" w:cstheme="minorHAnsi"/>
        </w:rPr>
        <w:t>odgovornost za škodo zaradi izgube ali izginitve stvari,</w:t>
      </w:r>
    </w:p>
    <w:p w14:paraId="768BDA42" w14:textId="77777777" w:rsidR="00143D1A" w:rsidRPr="00AE7537" w:rsidRDefault="00143D1A" w:rsidP="004049A0">
      <w:pPr>
        <w:numPr>
          <w:ilvl w:val="0"/>
          <w:numId w:val="33"/>
        </w:numPr>
        <w:jc w:val="both"/>
        <w:rPr>
          <w:rFonts w:asciiTheme="minorHAnsi" w:hAnsiTheme="minorHAnsi" w:cstheme="minorHAnsi"/>
        </w:rPr>
      </w:pPr>
      <w:r w:rsidRPr="00AE7537">
        <w:rPr>
          <w:rFonts w:asciiTheme="minorHAnsi" w:hAnsiTheme="minorHAnsi" w:cstheme="minorHAnsi"/>
        </w:rPr>
        <w:t>odgovornost za čisto premoženjsko škodo, ki je posledica dejanja, opustitve ali napake, ni pa nastala niti na osebah niti na stvareh,</w:t>
      </w:r>
    </w:p>
    <w:p w14:paraId="6E41126E" w14:textId="77777777" w:rsidR="00143D1A" w:rsidRPr="00AE7537" w:rsidRDefault="00143D1A" w:rsidP="004049A0">
      <w:pPr>
        <w:numPr>
          <w:ilvl w:val="0"/>
          <w:numId w:val="33"/>
        </w:numPr>
        <w:jc w:val="both"/>
        <w:rPr>
          <w:rFonts w:asciiTheme="minorHAnsi" w:hAnsiTheme="minorHAnsi" w:cstheme="minorHAnsi"/>
        </w:rPr>
      </w:pPr>
      <w:r w:rsidRPr="00AE7537">
        <w:rPr>
          <w:rFonts w:asciiTheme="minorHAnsi" w:hAnsiTheme="minorHAnsi" w:cstheme="minorHAnsi"/>
        </w:rPr>
        <w:t>zaradi uporabe ali posesti, zakupa ali užitka zemljišč, zgradb in prostorov, ki se uporabljajo izključno za namene zavarovanca,</w:t>
      </w:r>
    </w:p>
    <w:p w14:paraId="516CFAEC" w14:textId="77777777" w:rsidR="00CF71B6" w:rsidRPr="00AE7537" w:rsidRDefault="00CF71B6" w:rsidP="004049A0">
      <w:pPr>
        <w:numPr>
          <w:ilvl w:val="0"/>
          <w:numId w:val="33"/>
        </w:numPr>
        <w:jc w:val="both"/>
        <w:rPr>
          <w:rFonts w:asciiTheme="minorHAnsi" w:hAnsiTheme="minorHAnsi" w:cstheme="minorHAnsi"/>
        </w:rPr>
      </w:pPr>
      <w:r w:rsidRPr="00AE7537">
        <w:rPr>
          <w:rFonts w:asciiTheme="minorHAnsi" w:hAnsiTheme="minorHAnsi" w:cstheme="minorHAnsi"/>
        </w:rPr>
        <w:t>odgovornost iz posesti čistilne naprave Vrhnika in Borovnica in vakuumske postaje Borovnica</w:t>
      </w:r>
    </w:p>
    <w:p w14:paraId="5CE31E67" w14:textId="77777777" w:rsidR="00143D1A" w:rsidRPr="00AE7537" w:rsidRDefault="00143D1A" w:rsidP="00B71364">
      <w:pPr>
        <w:numPr>
          <w:ilvl w:val="0"/>
          <w:numId w:val="9"/>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Zavarovanje obsega odgovornost za čiste premoženjske škode za napake, ki so zagrešene v času trajanja jamstva zavarovalnice. Če je napaka v opustitvi, v dvomu velja, da je zagrešena opoldne tistega dne, v katerem bi najpozneje moralo biti storjeno dejanje, da ne bi prišlo do škode.</w:t>
      </w:r>
    </w:p>
    <w:p w14:paraId="10123A20" w14:textId="77777777" w:rsidR="001B11EC" w:rsidRPr="00AE7537" w:rsidRDefault="001B11EC" w:rsidP="00B71364">
      <w:pPr>
        <w:numPr>
          <w:ilvl w:val="0"/>
          <w:numId w:val="9"/>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Zavarovanje krije tudi ekološke škode.</w:t>
      </w:r>
    </w:p>
    <w:p w14:paraId="264C95E6" w14:textId="77777777" w:rsidR="00143D1A" w:rsidRPr="00AE7537" w:rsidRDefault="00143D1A" w:rsidP="00B71364">
      <w:pPr>
        <w:numPr>
          <w:ilvl w:val="0"/>
          <w:numId w:val="9"/>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Zavarovanje krije tudi odgovornost iz geodetske dejavnosti ter poklicna odgovornost geodetov do iste zavarovalne vsote.</w:t>
      </w:r>
    </w:p>
    <w:p w14:paraId="631F5BD7" w14:textId="77777777" w:rsidR="00143D1A" w:rsidRPr="00AE7537" w:rsidRDefault="00143D1A" w:rsidP="00B71364">
      <w:pPr>
        <w:numPr>
          <w:ilvl w:val="0"/>
          <w:numId w:val="9"/>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Zavarovanje krije tudi PROIZVAJALČEVO ODGOVORNOST – zavarovani proizvod voda za oskrbo vodovodnega omrežja, ki ga upravlja JP KPV, d.o.o..</w:t>
      </w:r>
    </w:p>
    <w:p w14:paraId="4513254A" w14:textId="77777777" w:rsidR="00143D1A" w:rsidRPr="00AE7537" w:rsidRDefault="00143D1A" w:rsidP="00B71364">
      <w:pPr>
        <w:numPr>
          <w:ilvl w:val="0"/>
          <w:numId w:val="9"/>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Pri gradbenem zavarovanju je v kritje odgovornosti vključeno tudi:</w:t>
      </w:r>
    </w:p>
    <w:p w14:paraId="0A8A6E17" w14:textId="77777777" w:rsidR="00143D1A" w:rsidRPr="00AE7537" w:rsidRDefault="00143D1A" w:rsidP="00B71364">
      <w:pPr>
        <w:numPr>
          <w:ilvl w:val="1"/>
          <w:numId w:val="9"/>
        </w:numPr>
        <w:tabs>
          <w:tab w:val="num" w:pos="900"/>
        </w:tabs>
        <w:jc w:val="both"/>
        <w:rPr>
          <w:rFonts w:asciiTheme="minorHAnsi" w:hAnsiTheme="minorHAnsi" w:cstheme="minorHAnsi"/>
          <w:b/>
        </w:rPr>
      </w:pPr>
      <w:r w:rsidRPr="00AE7537">
        <w:rPr>
          <w:rFonts w:asciiTheme="minorHAnsi" w:hAnsiTheme="minorHAnsi" w:cstheme="minorHAnsi"/>
        </w:rPr>
        <w:t xml:space="preserve">- </w:t>
      </w:r>
      <w:r w:rsidRPr="00AE7537">
        <w:rPr>
          <w:rFonts w:asciiTheme="minorHAnsi" w:hAnsiTheme="minorHAnsi" w:cstheme="minorHAnsi"/>
          <w:b/>
        </w:rPr>
        <w:t>odgovornost izvajalca gradbenih del do tretjih oseb</w:t>
      </w:r>
    </w:p>
    <w:p w14:paraId="7BAE1289" w14:textId="77777777" w:rsidR="00143D1A" w:rsidRPr="00AE7537" w:rsidRDefault="00143D1A" w:rsidP="00B71364">
      <w:pPr>
        <w:numPr>
          <w:ilvl w:val="1"/>
          <w:numId w:val="9"/>
        </w:numPr>
        <w:tabs>
          <w:tab w:val="num" w:pos="900"/>
        </w:tabs>
        <w:jc w:val="both"/>
        <w:rPr>
          <w:rFonts w:asciiTheme="minorHAnsi" w:hAnsiTheme="minorHAnsi" w:cstheme="minorHAnsi"/>
          <w:b/>
        </w:rPr>
      </w:pPr>
      <w:r w:rsidRPr="00AE7537">
        <w:rPr>
          <w:rFonts w:asciiTheme="minorHAnsi" w:hAnsiTheme="minorHAnsi" w:cstheme="minorHAnsi"/>
          <w:b/>
        </w:rPr>
        <w:t>- pogodbeno odgovornost v času garancije</w:t>
      </w:r>
    </w:p>
    <w:p w14:paraId="600A1C16" w14:textId="77777777" w:rsidR="00143D1A" w:rsidRPr="00AE7537" w:rsidRDefault="00143D1A" w:rsidP="00B71364">
      <w:pPr>
        <w:numPr>
          <w:ilvl w:val="1"/>
          <w:numId w:val="9"/>
        </w:numPr>
        <w:tabs>
          <w:tab w:val="num" w:pos="900"/>
        </w:tabs>
        <w:jc w:val="both"/>
        <w:rPr>
          <w:rFonts w:asciiTheme="minorHAnsi" w:hAnsiTheme="minorHAnsi" w:cstheme="minorHAnsi"/>
          <w:b/>
        </w:rPr>
      </w:pPr>
      <w:r w:rsidRPr="00AE7537">
        <w:rPr>
          <w:rFonts w:asciiTheme="minorHAnsi" w:hAnsiTheme="minorHAnsi" w:cstheme="minorHAnsi"/>
        </w:rPr>
        <w:t xml:space="preserve">- </w:t>
      </w:r>
      <w:r w:rsidRPr="00AE7537">
        <w:rPr>
          <w:rFonts w:asciiTheme="minorHAnsi" w:hAnsiTheme="minorHAnsi" w:cstheme="minorHAnsi"/>
          <w:b/>
        </w:rPr>
        <w:t>odgovornost proti tretjim osebam v času garancije</w:t>
      </w:r>
    </w:p>
    <w:p w14:paraId="7EE45DD1" w14:textId="77777777" w:rsidR="00143D1A" w:rsidRPr="00AE7537" w:rsidRDefault="00143D1A" w:rsidP="00B71364">
      <w:pPr>
        <w:numPr>
          <w:ilvl w:val="0"/>
          <w:numId w:val="9"/>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Zavarovalnica je zavezana proučiti odškodninske zahtevke tako po temelju kot po višini, poravnati po posvetu z zavarovancem upravičene zahtevke in poskrbeti za obrambo zavarovanca pred neutemeljenimi pretiranimi odškodninskimi zahtevki. Zavarovalnica je pooblaščena, da v imenu zavarovanca daje vse izjave, ki so po njegovem mnenju potrebne glede povračila škode ali obrambe pred neutemeljenimi ali pretiranimi zahtevki v skladu s pridobljenim stališčem zavarovanca.</w:t>
      </w:r>
    </w:p>
    <w:p w14:paraId="19F0155C" w14:textId="77777777" w:rsidR="00143D1A" w:rsidRPr="00AE7537" w:rsidRDefault="00143D1A" w:rsidP="00B71364">
      <w:pPr>
        <w:numPr>
          <w:ilvl w:val="0"/>
          <w:numId w:val="9"/>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Če oškodovanec uveljavlja svoj odškodninski zahtevek v celoti ali samo delno po pravdni poti, lahko vstopi zavarovalnica v pravdo na strani zavarovanca. Sporazumno z zavarovalnico lahko zavarovanec obravnava odškodninski zahtevek sam, pri pravdnem postopku pa mora upoštevati navodila in stališče zavarovalnice. Zavarovalnica lahko vodi pravdo po pooblaščeni osebi, ki jo sama določi ali pa vstopi v pravdo pri obravnavi odškodninskih zahtevkov proti zavarovancu na njegovi strani kot intervenient. Zavarovalnica je zavezana nadomestiti nastale pravdne stroške v celoti. Če je prišlo do pravde po nalogu zavarovalnice, nosi le- ta pravdne stroške tudi v primeru, ko je bil zahtevek neutemeljen.</w:t>
      </w:r>
    </w:p>
    <w:p w14:paraId="2A703CC5" w14:textId="77777777" w:rsidR="00143D1A" w:rsidRPr="00AE7537" w:rsidRDefault="00143D1A" w:rsidP="00DD183C">
      <w:pPr>
        <w:jc w:val="both"/>
        <w:rPr>
          <w:rFonts w:asciiTheme="minorHAnsi" w:hAnsiTheme="minorHAnsi" w:cstheme="minorHAnsi"/>
        </w:rPr>
      </w:pPr>
    </w:p>
    <w:p w14:paraId="2ED81CF2" w14:textId="77777777" w:rsidR="00143D1A" w:rsidRPr="00AE7537" w:rsidRDefault="00143D1A" w:rsidP="00DD183C">
      <w:pPr>
        <w:jc w:val="both"/>
        <w:rPr>
          <w:rFonts w:asciiTheme="minorHAnsi" w:hAnsiTheme="minorHAnsi" w:cstheme="minorHAnsi"/>
        </w:rPr>
      </w:pPr>
      <w:r w:rsidRPr="00AE7537">
        <w:rPr>
          <w:rFonts w:asciiTheme="minorHAnsi" w:hAnsiTheme="minorHAnsi" w:cstheme="minorHAnsi"/>
        </w:rPr>
        <w:t xml:space="preserve">Zavarovanje splošne odgovornosti in proizvajalčeve odgovornosti se sklepata </w:t>
      </w:r>
      <w:r w:rsidRPr="00AE7537">
        <w:rPr>
          <w:rFonts w:asciiTheme="minorHAnsi" w:hAnsiTheme="minorHAnsi" w:cstheme="minorHAnsi"/>
          <w:b/>
        </w:rPr>
        <w:t>brez odbitne franšize, z  2x agregatom.</w:t>
      </w:r>
    </w:p>
    <w:p w14:paraId="33DB3F6A" w14:textId="77777777" w:rsidR="00143D1A" w:rsidRPr="00AE7537" w:rsidRDefault="00143D1A" w:rsidP="00DD183C">
      <w:pPr>
        <w:jc w:val="both"/>
        <w:rPr>
          <w:rFonts w:asciiTheme="minorHAnsi" w:hAnsiTheme="minorHAnsi" w:cstheme="minorHAnsi"/>
        </w:rPr>
      </w:pPr>
      <w:r w:rsidRPr="00AE7537">
        <w:rPr>
          <w:rFonts w:asciiTheme="minorHAnsi" w:hAnsiTheme="minorHAnsi" w:cstheme="minorHAnsi"/>
        </w:rPr>
        <w:t xml:space="preserve">Zavarovanje ostalih odgovornosti se sklepa z </w:t>
      </w:r>
      <w:r w:rsidRPr="00AE7537">
        <w:rPr>
          <w:rFonts w:asciiTheme="minorHAnsi" w:hAnsiTheme="minorHAnsi" w:cstheme="minorHAnsi"/>
          <w:b/>
        </w:rPr>
        <w:t>10% franšizo, z  2x agregatom</w:t>
      </w:r>
      <w:r w:rsidRPr="00AE7537">
        <w:rPr>
          <w:rFonts w:asciiTheme="minorHAnsi" w:hAnsiTheme="minorHAnsi" w:cstheme="minorHAnsi"/>
        </w:rPr>
        <w:t>.</w:t>
      </w:r>
    </w:p>
    <w:p w14:paraId="7D1C94A1" w14:textId="77777777" w:rsidR="00143D1A" w:rsidRPr="00AE7537" w:rsidRDefault="00143D1A" w:rsidP="00F3482B">
      <w:pPr>
        <w:jc w:val="both"/>
        <w:rPr>
          <w:rFonts w:asciiTheme="minorHAnsi" w:hAnsiTheme="minorHAnsi" w:cstheme="minorHAnsi"/>
          <w:b/>
        </w:rPr>
      </w:pPr>
      <w:r w:rsidRPr="00AE7537">
        <w:rPr>
          <w:rFonts w:asciiTheme="minorHAnsi" w:hAnsiTheme="minorHAnsi" w:cstheme="minorHAnsi"/>
          <w:b/>
        </w:rPr>
        <w:t xml:space="preserve">  </w:t>
      </w:r>
    </w:p>
    <w:p w14:paraId="4C7EDD7F" w14:textId="77777777" w:rsidR="00143D1A" w:rsidRPr="00AE7537" w:rsidRDefault="005F5A86" w:rsidP="004F48FE">
      <w:pPr>
        <w:jc w:val="both"/>
        <w:rPr>
          <w:rFonts w:asciiTheme="minorHAnsi" w:hAnsiTheme="minorHAnsi" w:cstheme="minorHAnsi"/>
          <w:b/>
        </w:rPr>
      </w:pPr>
      <w:r w:rsidRPr="00AE7537">
        <w:rPr>
          <w:rFonts w:asciiTheme="minorHAnsi" w:hAnsiTheme="minorHAnsi" w:cstheme="minorHAnsi"/>
          <w:b/>
        </w:rPr>
        <w:t xml:space="preserve">Priloga: Razpisni obrazec </w:t>
      </w:r>
      <w:r w:rsidR="00B677F6" w:rsidRPr="00AE7537">
        <w:rPr>
          <w:rFonts w:asciiTheme="minorHAnsi" w:hAnsiTheme="minorHAnsi" w:cstheme="minorHAnsi"/>
          <w:b/>
        </w:rPr>
        <w:t>e</w:t>
      </w:r>
      <w:r w:rsidR="00143D1A" w:rsidRPr="00AE7537">
        <w:rPr>
          <w:rFonts w:asciiTheme="minorHAnsi" w:hAnsiTheme="minorHAnsi" w:cstheme="minorHAnsi"/>
          <w:b/>
        </w:rPr>
        <w:t xml:space="preserve"> – odgovornost </w:t>
      </w:r>
    </w:p>
    <w:p w14:paraId="3A043877" w14:textId="77777777" w:rsidR="00143D1A" w:rsidRPr="00AE7537" w:rsidRDefault="00824537" w:rsidP="00DD183C">
      <w:pPr>
        <w:jc w:val="both"/>
        <w:outlineLvl w:val="0"/>
        <w:rPr>
          <w:rFonts w:asciiTheme="minorHAnsi" w:hAnsiTheme="minorHAnsi" w:cstheme="minorHAnsi"/>
        </w:rPr>
      </w:pPr>
      <w:r w:rsidRPr="00AE7537">
        <w:rPr>
          <w:rFonts w:asciiTheme="minorHAnsi" w:hAnsiTheme="minorHAnsi" w:cstheme="minorHAnsi"/>
          <w:b/>
        </w:rPr>
        <w:t xml:space="preserve">             </w:t>
      </w:r>
      <w:r w:rsidR="005F5A86" w:rsidRPr="00AE7537">
        <w:rPr>
          <w:rFonts w:asciiTheme="minorHAnsi" w:hAnsiTheme="minorHAnsi" w:cstheme="minorHAnsi"/>
          <w:b/>
        </w:rPr>
        <w:t xml:space="preserve">Razpisni obrazec </w:t>
      </w:r>
      <w:r w:rsidR="00B677F6" w:rsidRPr="00AE7537">
        <w:rPr>
          <w:rFonts w:asciiTheme="minorHAnsi" w:hAnsiTheme="minorHAnsi" w:cstheme="minorHAnsi"/>
          <w:b/>
        </w:rPr>
        <w:t>d</w:t>
      </w:r>
      <w:r w:rsidR="00143D1A" w:rsidRPr="00AE7537">
        <w:rPr>
          <w:rFonts w:asciiTheme="minorHAnsi" w:hAnsiTheme="minorHAnsi" w:cstheme="minorHAnsi"/>
          <w:b/>
        </w:rPr>
        <w:t xml:space="preserve"> – gradbeno zavarovanje</w:t>
      </w:r>
    </w:p>
    <w:p w14:paraId="4EF6F337" w14:textId="77777777" w:rsidR="00143D1A" w:rsidRPr="00AE7537" w:rsidRDefault="00143D1A" w:rsidP="00F12322">
      <w:pPr>
        <w:jc w:val="both"/>
        <w:outlineLvl w:val="0"/>
        <w:rPr>
          <w:rFonts w:asciiTheme="minorHAnsi" w:hAnsiTheme="minorHAnsi" w:cstheme="minorHAnsi"/>
          <w:b/>
        </w:rPr>
      </w:pPr>
    </w:p>
    <w:p w14:paraId="72DD517B" w14:textId="77777777" w:rsidR="00824537" w:rsidRPr="00AE7537" w:rsidRDefault="00143D1A" w:rsidP="00F12322">
      <w:pPr>
        <w:jc w:val="both"/>
        <w:outlineLvl w:val="0"/>
        <w:rPr>
          <w:rFonts w:asciiTheme="minorHAnsi" w:hAnsiTheme="minorHAnsi" w:cstheme="minorHAnsi"/>
          <w:b/>
          <w:u w:val="single"/>
        </w:rPr>
      </w:pPr>
      <w:r w:rsidRPr="00AE7537">
        <w:rPr>
          <w:rFonts w:asciiTheme="minorHAnsi" w:hAnsiTheme="minorHAnsi" w:cstheme="minorHAnsi"/>
          <w:b/>
          <w:u w:val="single"/>
        </w:rPr>
        <w:t>ODGOVORNOST IZVAJALCA GRADBENIH DEL</w:t>
      </w:r>
    </w:p>
    <w:p w14:paraId="2F8BC6FB" w14:textId="77777777" w:rsidR="00143D1A" w:rsidRPr="00AE7537" w:rsidRDefault="00143D1A" w:rsidP="00B71364">
      <w:pPr>
        <w:numPr>
          <w:ilvl w:val="0"/>
          <w:numId w:val="11"/>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Zavarovanje krije škode tretjih oseb, ki izvirajo iz dejavnosti na deloviščih izven sedeža   zavarovanca. Pri novogradnjah predstavlja delovišče kraj (lokacijo), kot ga opredeljujejo dokumenti k izvajalski pogodbi, vključno s pripadajočimi objekti in zemljišči, ki služijo za izgradnjo objekta, oziroma za izvedbo ali pripravo del v okviru delovišča.</w:t>
      </w:r>
    </w:p>
    <w:p w14:paraId="205D6939" w14:textId="77777777" w:rsidR="00143D1A" w:rsidRPr="00AE7537" w:rsidRDefault="00143D1A" w:rsidP="00B71364">
      <w:pPr>
        <w:numPr>
          <w:ilvl w:val="0"/>
          <w:numId w:val="11"/>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Pri adaptacijah, sanacijah, nadgradnjah, rekonstrukcijah, dogradnjah, posameznih gradbenih, obrtniških, instalacijskih delih, urejanju okolja in podobnih delih je delovišče opredeljeno v smislu predhodnega odstavka. Če delovišča ni možno določiti v gornjem smislu, predstavlja delovišče prostor ali del objekta, kjer se izvajajo dela, vključno s potmi, prostori in zemljišči za manipulacijo in hrambo materiala ter sredstev za izvajanje ter pripravo del.</w:t>
      </w:r>
    </w:p>
    <w:p w14:paraId="3A9A619C" w14:textId="77777777" w:rsidR="00143D1A" w:rsidRPr="00AE7537" w:rsidRDefault="00143D1A" w:rsidP="00B71364">
      <w:pPr>
        <w:numPr>
          <w:ilvl w:val="0"/>
          <w:numId w:val="11"/>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Odgovornost za škodo na podzemnih napravah (plinovodi, vodovodi, kanalizacijski vodi, elektrovodi, telekomunikacijski vodi, kanali, temelji…) krije zavarovanje le, če je zavarovanec pred pričetkom del pridobil podatke iz katastrskega načrta in gradbene dokumentacije o točni legi teh naprav in storil vse nujne ukrepe za preprečitev škode.</w:t>
      </w:r>
    </w:p>
    <w:p w14:paraId="4F9F7676" w14:textId="77777777" w:rsidR="00143D1A" w:rsidRPr="00AE7537" w:rsidRDefault="00143D1A" w:rsidP="00B71364">
      <w:pPr>
        <w:numPr>
          <w:ilvl w:val="0"/>
          <w:numId w:val="11"/>
        </w:numPr>
        <w:tabs>
          <w:tab w:val="clear" w:pos="720"/>
          <w:tab w:val="num" w:pos="360"/>
        </w:tabs>
        <w:ind w:left="360"/>
        <w:jc w:val="both"/>
        <w:rPr>
          <w:rFonts w:asciiTheme="minorHAnsi" w:hAnsiTheme="minorHAnsi" w:cstheme="minorHAnsi"/>
        </w:rPr>
      </w:pPr>
      <w:r w:rsidRPr="00AE7537">
        <w:rPr>
          <w:rFonts w:asciiTheme="minorHAnsi" w:hAnsiTheme="minorHAnsi" w:cstheme="minorHAnsi"/>
        </w:rPr>
        <w:lastRenderedPageBreak/>
        <w:t>Zavarovanje ne krije škode, ki je bila povzročena pri obratovanju vozil in samohodnih delovnih strojev – ta je vključena pri avtomobilskemu zavarovanju – dodatek odgovornost dejavnosti.</w:t>
      </w:r>
    </w:p>
    <w:p w14:paraId="33907013" w14:textId="77777777" w:rsidR="00143D1A" w:rsidRPr="00AE7537" w:rsidRDefault="00143D1A" w:rsidP="00B71364">
      <w:pPr>
        <w:numPr>
          <w:ilvl w:val="0"/>
          <w:numId w:val="11"/>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Iz zavarovanja odgovornosti izvajalca del so izključeni odškodninski zahtevki:</w:t>
      </w:r>
    </w:p>
    <w:p w14:paraId="47284F43" w14:textId="77777777" w:rsidR="00143D1A" w:rsidRPr="00AE7537" w:rsidRDefault="00143D1A" w:rsidP="00C52D8D">
      <w:pPr>
        <w:numPr>
          <w:ilvl w:val="1"/>
          <w:numId w:val="11"/>
        </w:numPr>
        <w:tabs>
          <w:tab w:val="clear" w:pos="1440"/>
          <w:tab w:val="num" w:pos="993"/>
        </w:tabs>
        <w:ind w:left="993"/>
        <w:jc w:val="both"/>
        <w:rPr>
          <w:rFonts w:asciiTheme="minorHAnsi" w:hAnsiTheme="minorHAnsi" w:cstheme="minorHAnsi"/>
        </w:rPr>
      </w:pPr>
      <w:r w:rsidRPr="00AE7537">
        <w:rPr>
          <w:rFonts w:asciiTheme="minorHAnsi" w:hAnsiTheme="minorHAnsi" w:cstheme="minorHAnsi"/>
        </w:rPr>
        <w:t>podizvajalcev in oseb, zavarovanih z isto zavarovalno pogodbo</w:t>
      </w:r>
    </w:p>
    <w:p w14:paraId="70758651" w14:textId="77777777" w:rsidR="00143D1A" w:rsidRPr="00AE7537" w:rsidRDefault="00143D1A" w:rsidP="00C52D8D">
      <w:pPr>
        <w:numPr>
          <w:ilvl w:val="1"/>
          <w:numId w:val="11"/>
        </w:numPr>
        <w:tabs>
          <w:tab w:val="clear" w:pos="1440"/>
          <w:tab w:val="num" w:pos="993"/>
        </w:tabs>
        <w:ind w:left="993"/>
        <w:jc w:val="both"/>
        <w:rPr>
          <w:rFonts w:asciiTheme="minorHAnsi" w:hAnsiTheme="minorHAnsi" w:cstheme="minorHAnsi"/>
        </w:rPr>
      </w:pPr>
      <w:r w:rsidRPr="00AE7537">
        <w:rPr>
          <w:rFonts w:asciiTheme="minorHAnsi" w:hAnsiTheme="minorHAnsi" w:cstheme="minorHAnsi"/>
        </w:rPr>
        <w:t>za škodo na stvareh, ki so predmet izvajalske pogodbe in se vgrajujejo v zavarovani objekt (?)</w:t>
      </w:r>
    </w:p>
    <w:p w14:paraId="67AECE7B" w14:textId="77777777" w:rsidR="00143D1A" w:rsidRPr="00AE7537" w:rsidRDefault="00143D1A" w:rsidP="00C52D8D">
      <w:pPr>
        <w:numPr>
          <w:ilvl w:val="1"/>
          <w:numId w:val="11"/>
        </w:numPr>
        <w:tabs>
          <w:tab w:val="clear" w:pos="1440"/>
          <w:tab w:val="num" w:pos="993"/>
        </w:tabs>
        <w:ind w:left="993"/>
        <w:jc w:val="both"/>
        <w:rPr>
          <w:rFonts w:asciiTheme="minorHAnsi" w:hAnsiTheme="minorHAnsi" w:cstheme="minorHAnsi"/>
        </w:rPr>
      </w:pPr>
      <w:r w:rsidRPr="00AE7537">
        <w:rPr>
          <w:rFonts w:asciiTheme="minorHAnsi" w:hAnsiTheme="minorHAnsi" w:cstheme="minorHAnsi"/>
        </w:rPr>
        <w:t>zaradi poškodovanja sosednjih gradbenih objektov, ker je bila opuščena ustrezna zaščita (ojačanje, podpiranje…)</w:t>
      </w:r>
    </w:p>
    <w:p w14:paraId="383424AB" w14:textId="77777777" w:rsidR="00143D1A" w:rsidRPr="00AE7537" w:rsidRDefault="00143D1A" w:rsidP="00C52D8D">
      <w:pPr>
        <w:numPr>
          <w:ilvl w:val="1"/>
          <w:numId w:val="11"/>
        </w:numPr>
        <w:tabs>
          <w:tab w:val="clear" w:pos="1440"/>
          <w:tab w:val="num" w:pos="993"/>
        </w:tabs>
        <w:ind w:left="993"/>
        <w:jc w:val="both"/>
        <w:rPr>
          <w:rFonts w:asciiTheme="minorHAnsi" w:hAnsiTheme="minorHAnsi" w:cstheme="minorHAnsi"/>
        </w:rPr>
      </w:pPr>
      <w:r w:rsidRPr="00AE7537">
        <w:rPr>
          <w:rFonts w:asciiTheme="minorHAnsi" w:hAnsiTheme="minorHAnsi" w:cstheme="minorHAnsi"/>
        </w:rPr>
        <w:t>zaradi škode na stvareh, ki jih ima zavarovanec kakorkoli na skrbi</w:t>
      </w:r>
    </w:p>
    <w:p w14:paraId="436F81BF" w14:textId="77777777" w:rsidR="00143D1A" w:rsidRPr="00AE7537" w:rsidRDefault="00143D1A" w:rsidP="00C52D8D">
      <w:pPr>
        <w:numPr>
          <w:ilvl w:val="1"/>
          <w:numId w:val="11"/>
        </w:numPr>
        <w:tabs>
          <w:tab w:val="clear" w:pos="1440"/>
          <w:tab w:val="num" w:pos="993"/>
        </w:tabs>
        <w:ind w:left="993"/>
        <w:jc w:val="both"/>
        <w:rPr>
          <w:rFonts w:asciiTheme="minorHAnsi" w:hAnsiTheme="minorHAnsi" w:cstheme="minorHAnsi"/>
        </w:rPr>
      </w:pPr>
      <w:r w:rsidRPr="00AE7537">
        <w:rPr>
          <w:rFonts w:asciiTheme="minorHAnsi" w:hAnsiTheme="minorHAnsi" w:cstheme="minorHAnsi"/>
        </w:rPr>
        <w:t>zaradi škode na stvareh, ki so predmet ali sredstvo obdelave, predelave, preizkušanja, popravila, vzdrževanja</w:t>
      </w:r>
    </w:p>
    <w:p w14:paraId="27D15D1F" w14:textId="77777777" w:rsidR="00143D1A" w:rsidRPr="00AE7537" w:rsidRDefault="00143D1A" w:rsidP="00C52D8D">
      <w:pPr>
        <w:numPr>
          <w:ilvl w:val="1"/>
          <w:numId w:val="11"/>
        </w:numPr>
        <w:tabs>
          <w:tab w:val="clear" w:pos="1440"/>
          <w:tab w:val="num" w:pos="993"/>
        </w:tabs>
        <w:ind w:left="993"/>
        <w:jc w:val="both"/>
        <w:rPr>
          <w:rFonts w:asciiTheme="minorHAnsi" w:hAnsiTheme="minorHAnsi" w:cstheme="minorHAnsi"/>
        </w:rPr>
      </w:pPr>
      <w:r w:rsidRPr="00AE7537">
        <w:rPr>
          <w:rFonts w:asciiTheme="minorHAnsi" w:hAnsiTheme="minorHAnsi" w:cstheme="minorHAnsi"/>
        </w:rPr>
        <w:t>zaradi škode na obstoječih zgradbah in delih zgradb, na/v katerih se izvajajo adaptacije, dograditve, rekonstrukcije, predelave in podobno, če je vzrok škode bodisi v delu na njih bodisi v delu z njimi</w:t>
      </w:r>
    </w:p>
    <w:p w14:paraId="25EE34D9" w14:textId="77777777" w:rsidR="00143D1A" w:rsidRPr="00AE7537" w:rsidRDefault="00143D1A" w:rsidP="005A546D">
      <w:pPr>
        <w:jc w:val="both"/>
        <w:rPr>
          <w:rFonts w:asciiTheme="minorHAnsi" w:hAnsiTheme="minorHAnsi" w:cstheme="minorHAnsi"/>
        </w:rPr>
      </w:pPr>
    </w:p>
    <w:p w14:paraId="3E6E205B" w14:textId="77777777" w:rsidR="00143D1A" w:rsidRPr="00AE7537" w:rsidRDefault="008042C5" w:rsidP="005A546D">
      <w:pPr>
        <w:jc w:val="both"/>
        <w:rPr>
          <w:rFonts w:asciiTheme="minorHAnsi" w:hAnsiTheme="minorHAnsi" w:cstheme="minorHAnsi"/>
          <w:b/>
        </w:rPr>
      </w:pPr>
      <w:r w:rsidRPr="00AE7537">
        <w:rPr>
          <w:rFonts w:asciiTheme="minorHAnsi" w:hAnsiTheme="minorHAnsi" w:cstheme="minorHAnsi"/>
          <w:b/>
        </w:rPr>
        <w:t xml:space="preserve">Priloga: Razpisni obrazec </w:t>
      </w:r>
      <w:r w:rsidR="00B677F6" w:rsidRPr="00AE7537">
        <w:rPr>
          <w:rFonts w:asciiTheme="minorHAnsi" w:hAnsiTheme="minorHAnsi" w:cstheme="minorHAnsi"/>
          <w:b/>
        </w:rPr>
        <w:t>d</w:t>
      </w:r>
      <w:r w:rsidR="00143D1A" w:rsidRPr="00AE7537">
        <w:rPr>
          <w:rFonts w:asciiTheme="minorHAnsi" w:hAnsiTheme="minorHAnsi" w:cstheme="minorHAnsi"/>
          <w:b/>
        </w:rPr>
        <w:t xml:space="preserve"> – gradbeno zavarovanje </w:t>
      </w:r>
    </w:p>
    <w:p w14:paraId="21DC0D64" w14:textId="77777777" w:rsidR="00143D1A" w:rsidRPr="00AE7537" w:rsidRDefault="00143D1A" w:rsidP="00341099">
      <w:pPr>
        <w:jc w:val="both"/>
        <w:outlineLvl w:val="0"/>
        <w:rPr>
          <w:rFonts w:asciiTheme="minorHAnsi" w:hAnsiTheme="minorHAnsi" w:cstheme="minorHAnsi"/>
          <w:b/>
        </w:rPr>
      </w:pPr>
    </w:p>
    <w:p w14:paraId="11FA7000" w14:textId="77777777" w:rsidR="00143D1A" w:rsidRPr="00AE7537" w:rsidRDefault="00143D1A" w:rsidP="00341099">
      <w:pPr>
        <w:jc w:val="both"/>
        <w:outlineLvl w:val="0"/>
        <w:rPr>
          <w:rFonts w:asciiTheme="minorHAnsi" w:hAnsiTheme="minorHAnsi" w:cstheme="minorHAnsi"/>
          <w:b/>
          <w:u w:val="single"/>
        </w:rPr>
      </w:pPr>
      <w:r w:rsidRPr="00AE7537">
        <w:rPr>
          <w:rFonts w:asciiTheme="minorHAnsi" w:hAnsiTheme="minorHAnsi" w:cstheme="minorHAnsi"/>
          <w:b/>
          <w:u w:val="single"/>
        </w:rPr>
        <w:t>POGODBENA ODGOVORNOST IZVAJALCA DEL V ČASU GARANCIJE</w:t>
      </w:r>
    </w:p>
    <w:p w14:paraId="4FA76C18" w14:textId="77777777" w:rsidR="00143D1A" w:rsidRPr="00AE7537" w:rsidRDefault="00143D1A" w:rsidP="00341099">
      <w:pPr>
        <w:numPr>
          <w:ilvl w:val="0"/>
          <w:numId w:val="4"/>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Zavarovanje krije škode, ki nastanejo na objektu v dogovorjenem roku garancije oziroma potem, ko ga je izvajalec del predal investitorju zaradi:</w:t>
      </w:r>
    </w:p>
    <w:p w14:paraId="64EAA21E" w14:textId="77777777" w:rsidR="00143D1A" w:rsidRPr="00AE7537" w:rsidRDefault="00143D1A" w:rsidP="004049A0">
      <w:pPr>
        <w:numPr>
          <w:ilvl w:val="0"/>
          <w:numId w:val="34"/>
        </w:numPr>
        <w:jc w:val="both"/>
        <w:rPr>
          <w:rFonts w:asciiTheme="minorHAnsi" w:hAnsiTheme="minorHAnsi" w:cstheme="minorHAnsi"/>
        </w:rPr>
      </w:pPr>
      <w:r w:rsidRPr="00AE7537">
        <w:rPr>
          <w:rFonts w:asciiTheme="minorHAnsi" w:hAnsiTheme="minorHAnsi" w:cstheme="minorHAnsi"/>
        </w:rPr>
        <w:t>skritih napak iz časa gradnje in, ki imajo vzrok v izvajanju gradnje</w:t>
      </w:r>
    </w:p>
    <w:p w14:paraId="185A4B18" w14:textId="77777777" w:rsidR="00143D1A" w:rsidRPr="00AE7537" w:rsidRDefault="00143D1A" w:rsidP="004049A0">
      <w:pPr>
        <w:numPr>
          <w:ilvl w:val="0"/>
          <w:numId w:val="34"/>
        </w:numPr>
        <w:jc w:val="both"/>
        <w:rPr>
          <w:rFonts w:asciiTheme="minorHAnsi" w:hAnsiTheme="minorHAnsi" w:cstheme="minorHAnsi"/>
        </w:rPr>
      </w:pPr>
      <w:r w:rsidRPr="00AE7537">
        <w:rPr>
          <w:rFonts w:asciiTheme="minorHAnsi" w:hAnsiTheme="minorHAnsi" w:cstheme="minorHAnsi"/>
        </w:rPr>
        <w:t>del in aktivnosti, ki jih izvaja zavarovanec na podlagi pogodbe z investitorjem o vzdrževanju tega objekta</w:t>
      </w:r>
    </w:p>
    <w:p w14:paraId="5AFF844D" w14:textId="77777777" w:rsidR="00143D1A" w:rsidRPr="00AE7537" w:rsidRDefault="00143D1A" w:rsidP="00560826">
      <w:pPr>
        <w:numPr>
          <w:ilvl w:val="0"/>
          <w:numId w:val="4"/>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Zavarovanje krije odškodninske zahtevke za škode, ki so nastale tretjim osebam in njihovim stvarem v dogovorjenem času garancijske dobe.</w:t>
      </w:r>
    </w:p>
    <w:p w14:paraId="17835ABD" w14:textId="77777777" w:rsidR="00143D1A" w:rsidRPr="00AE7537" w:rsidRDefault="00143D1A" w:rsidP="00560826">
      <w:pPr>
        <w:numPr>
          <w:ilvl w:val="0"/>
          <w:numId w:val="4"/>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V primeru uničenja ali poškodovanja zavarovanega gradbenega objekta se zavarovalnina izračunava, če ni drugače dogovorjeno, na podlagi cen materiala in del iz končnega obračuna med izvajanjem del in investitorjem.</w:t>
      </w:r>
    </w:p>
    <w:p w14:paraId="253CB331" w14:textId="77777777" w:rsidR="00143D1A" w:rsidRPr="00AE7537" w:rsidRDefault="00143D1A" w:rsidP="00D07C8F">
      <w:pPr>
        <w:jc w:val="both"/>
        <w:outlineLvl w:val="0"/>
        <w:rPr>
          <w:rFonts w:asciiTheme="minorHAnsi" w:hAnsiTheme="minorHAnsi" w:cstheme="minorHAnsi"/>
        </w:rPr>
      </w:pPr>
    </w:p>
    <w:p w14:paraId="24B330ED" w14:textId="77777777" w:rsidR="00143D1A" w:rsidRPr="00AE7537" w:rsidRDefault="008042C5" w:rsidP="00DD183C">
      <w:pPr>
        <w:jc w:val="both"/>
        <w:rPr>
          <w:rFonts w:asciiTheme="minorHAnsi" w:hAnsiTheme="minorHAnsi" w:cstheme="minorHAnsi"/>
          <w:b/>
        </w:rPr>
      </w:pPr>
      <w:r w:rsidRPr="00AE7537">
        <w:rPr>
          <w:rFonts w:asciiTheme="minorHAnsi" w:hAnsiTheme="minorHAnsi" w:cstheme="minorHAnsi"/>
          <w:b/>
        </w:rPr>
        <w:t xml:space="preserve">Priloga: Razpisni obrazec </w:t>
      </w:r>
      <w:r w:rsidR="00B677F6" w:rsidRPr="00AE7537">
        <w:rPr>
          <w:rFonts w:asciiTheme="minorHAnsi" w:hAnsiTheme="minorHAnsi" w:cstheme="minorHAnsi"/>
          <w:b/>
        </w:rPr>
        <w:t>d</w:t>
      </w:r>
      <w:r w:rsidR="00143D1A" w:rsidRPr="00AE7537">
        <w:rPr>
          <w:rFonts w:asciiTheme="minorHAnsi" w:hAnsiTheme="minorHAnsi" w:cstheme="minorHAnsi"/>
          <w:b/>
        </w:rPr>
        <w:t xml:space="preserve"> – gradbeno </w:t>
      </w:r>
      <w:r w:rsidR="004F5B36" w:rsidRPr="00AE7537">
        <w:rPr>
          <w:rFonts w:asciiTheme="minorHAnsi" w:hAnsiTheme="minorHAnsi" w:cstheme="minorHAnsi"/>
          <w:b/>
        </w:rPr>
        <w:t>zavarovanje</w:t>
      </w:r>
    </w:p>
    <w:p w14:paraId="0968AA93" w14:textId="77777777" w:rsidR="005F5A86" w:rsidRPr="00AE7537" w:rsidRDefault="005F5A86" w:rsidP="00DD183C">
      <w:pPr>
        <w:jc w:val="both"/>
        <w:rPr>
          <w:rFonts w:asciiTheme="minorHAnsi" w:hAnsiTheme="minorHAnsi" w:cstheme="minorHAnsi"/>
        </w:rPr>
      </w:pPr>
    </w:p>
    <w:p w14:paraId="0F647EE8" w14:textId="77777777" w:rsidR="005F5A86" w:rsidRPr="00AE7537" w:rsidRDefault="005F5A86" w:rsidP="00DD183C">
      <w:pPr>
        <w:jc w:val="both"/>
        <w:rPr>
          <w:rFonts w:asciiTheme="minorHAnsi" w:hAnsiTheme="minorHAnsi" w:cstheme="minorHAnsi"/>
        </w:rPr>
      </w:pPr>
    </w:p>
    <w:p w14:paraId="1D6531EC" w14:textId="77777777" w:rsidR="005F5A86" w:rsidRPr="00AE7537" w:rsidRDefault="005F5A86" w:rsidP="005F5A86">
      <w:pPr>
        <w:autoSpaceDE w:val="0"/>
        <w:autoSpaceDN w:val="0"/>
        <w:adjustRightInd w:val="0"/>
        <w:jc w:val="both"/>
        <w:rPr>
          <w:rFonts w:asciiTheme="minorHAnsi" w:hAnsiTheme="minorHAnsi" w:cstheme="minorHAnsi"/>
          <w:b/>
          <w:sz w:val="22"/>
          <w:szCs w:val="22"/>
          <w:u w:val="single"/>
        </w:rPr>
      </w:pPr>
      <w:r w:rsidRPr="00AE7537">
        <w:rPr>
          <w:rFonts w:asciiTheme="minorHAnsi" w:hAnsiTheme="minorHAnsi" w:cstheme="minorHAnsi"/>
          <w:b/>
          <w:sz w:val="22"/>
          <w:szCs w:val="22"/>
          <w:u w:val="single"/>
        </w:rPr>
        <w:t>OBSEG NEVARNOSTI STEKLA</w:t>
      </w:r>
    </w:p>
    <w:p w14:paraId="4E38E195" w14:textId="77777777" w:rsidR="005F5A86" w:rsidRPr="00AE7537" w:rsidRDefault="005F5A86" w:rsidP="005F5A86">
      <w:pPr>
        <w:numPr>
          <w:ilvl w:val="0"/>
          <w:numId w:val="48"/>
        </w:numPr>
        <w:tabs>
          <w:tab w:val="clear" w:pos="720"/>
          <w:tab w:val="num" w:pos="360"/>
        </w:tabs>
        <w:autoSpaceDE w:val="0"/>
        <w:autoSpaceDN w:val="0"/>
        <w:adjustRightInd w:val="0"/>
        <w:ind w:left="360"/>
        <w:jc w:val="both"/>
        <w:rPr>
          <w:rFonts w:asciiTheme="minorHAnsi" w:hAnsiTheme="minorHAnsi" w:cstheme="minorHAnsi"/>
        </w:rPr>
      </w:pPr>
      <w:r w:rsidRPr="00AE7537">
        <w:rPr>
          <w:rFonts w:asciiTheme="minorHAnsi" w:hAnsiTheme="minorHAnsi" w:cstheme="minorHAnsi"/>
        </w:rPr>
        <w:t>Zavarovanje krije škodo, nastalo zaradi počenja, loma ali razbitja stekla ali drugih zavarovanih stvari.</w:t>
      </w:r>
    </w:p>
    <w:p w14:paraId="7732E977" w14:textId="77777777" w:rsidR="005F5A86" w:rsidRPr="00AE7537" w:rsidRDefault="005F5A86" w:rsidP="005F5A86">
      <w:pPr>
        <w:numPr>
          <w:ilvl w:val="0"/>
          <w:numId w:val="48"/>
        </w:numPr>
        <w:tabs>
          <w:tab w:val="clear" w:pos="720"/>
          <w:tab w:val="num" w:pos="360"/>
        </w:tabs>
        <w:autoSpaceDE w:val="0"/>
        <w:autoSpaceDN w:val="0"/>
        <w:adjustRightInd w:val="0"/>
        <w:ind w:left="360"/>
        <w:jc w:val="both"/>
        <w:rPr>
          <w:rFonts w:asciiTheme="minorHAnsi" w:hAnsiTheme="minorHAnsi" w:cstheme="minorHAnsi"/>
        </w:rPr>
      </w:pPr>
      <w:r w:rsidRPr="00AE7537">
        <w:rPr>
          <w:rFonts w:asciiTheme="minorHAnsi" w:hAnsiTheme="minorHAnsi" w:cstheme="minorHAnsi"/>
        </w:rPr>
        <w:t>Zavarovanje ne krije škode, ki nastane:</w:t>
      </w:r>
    </w:p>
    <w:p w14:paraId="77338059" w14:textId="77777777" w:rsidR="005F5A86" w:rsidRPr="00AE7537" w:rsidRDefault="005F5A86" w:rsidP="005F5A86">
      <w:pPr>
        <w:numPr>
          <w:ilvl w:val="1"/>
          <w:numId w:val="48"/>
        </w:numPr>
        <w:tabs>
          <w:tab w:val="clear" w:pos="1440"/>
          <w:tab w:val="num" w:pos="720"/>
        </w:tabs>
        <w:autoSpaceDE w:val="0"/>
        <w:autoSpaceDN w:val="0"/>
        <w:adjustRightInd w:val="0"/>
        <w:ind w:left="720"/>
        <w:jc w:val="both"/>
        <w:rPr>
          <w:rFonts w:asciiTheme="minorHAnsi" w:hAnsiTheme="minorHAnsi" w:cstheme="minorHAnsi"/>
        </w:rPr>
      </w:pPr>
      <w:r w:rsidRPr="00AE7537">
        <w:rPr>
          <w:rFonts w:asciiTheme="minorHAnsi" w:hAnsiTheme="minorHAnsi" w:cstheme="minorHAnsi"/>
        </w:rPr>
        <w:t>pri premeščanju ali nameščanju zavarovanih stvari v prostore, ki niso navedeni v polici;</w:t>
      </w:r>
    </w:p>
    <w:p w14:paraId="0DCFDBEF" w14:textId="77777777" w:rsidR="005F5A86" w:rsidRPr="00AE7537" w:rsidRDefault="005F5A86" w:rsidP="005F5A86">
      <w:pPr>
        <w:numPr>
          <w:ilvl w:val="1"/>
          <w:numId w:val="48"/>
        </w:numPr>
        <w:tabs>
          <w:tab w:val="clear" w:pos="1440"/>
          <w:tab w:val="num" w:pos="720"/>
        </w:tabs>
        <w:autoSpaceDE w:val="0"/>
        <w:autoSpaceDN w:val="0"/>
        <w:adjustRightInd w:val="0"/>
        <w:ind w:left="720"/>
        <w:jc w:val="both"/>
        <w:rPr>
          <w:rFonts w:asciiTheme="minorHAnsi" w:hAnsiTheme="minorHAnsi" w:cstheme="minorHAnsi"/>
        </w:rPr>
      </w:pPr>
      <w:r w:rsidRPr="00AE7537">
        <w:rPr>
          <w:rFonts w:asciiTheme="minorHAnsi" w:hAnsiTheme="minorHAnsi" w:cstheme="minorHAnsi"/>
        </w:rPr>
        <w:t>zaradi prask, izjed in podobnih poškodb na površini zavarovanih stvari;</w:t>
      </w:r>
    </w:p>
    <w:p w14:paraId="7A350E34" w14:textId="77777777" w:rsidR="005F5A86" w:rsidRPr="00AE7537" w:rsidRDefault="005F5A86" w:rsidP="005F5A86">
      <w:pPr>
        <w:numPr>
          <w:ilvl w:val="1"/>
          <w:numId w:val="48"/>
        </w:numPr>
        <w:tabs>
          <w:tab w:val="clear" w:pos="1440"/>
          <w:tab w:val="num" w:pos="720"/>
        </w:tabs>
        <w:autoSpaceDE w:val="0"/>
        <w:autoSpaceDN w:val="0"/>
        <w:adjustRightInd w:val="0"/>
        <w:ind w:left="720"/>
        <w:jc w:val="both"/>
        <w:rPr>
          <w:rFonts w:asciiTheme="minorHAnsi" w:hAnsiTheme="minorHAnsi" w:cstheme="minorHAnsi"/>
        </w:rPr>
      </w:pPr>
      <w:r w:rsidRPr="00AE7537">
        <w:rPr>
          <w:rFonts w:asciiTheme="minorHAnsi" w:hAnsiTheme="minorHAnsi" w:cstheme="minorHAnsi"/>
        </w:rPr>
        <w:t>zaradi drsenja ali posedanja tal.</w:t>
      </w:r>
    </w:p>
    <w:p w14:paraId="606ECB70" w14:textId="77777777" w:rsidR="005F5A86" w:rsidRPr="00AE7537" w:rsidRDefault="005F5A86" w:rsidP="005F5A86">
      <w:pPr>
        <w:jc w:val="both"/>
        <w:rPr>
          <w:rFonts w:asciiTheme="minorHAnsi" w:hAnsiTheme="minorHAnsi" w:cstheme="minorHAnsi"/>
        </w:rPr>
      </w:pPr>
      <w:r w:rsidRPr="00AE7537">
        <w:rPr>
          <w:rFonts w:asciiTheme="minorHAnsi" w:hAnsiTheme="minorHAnsi" w:cstheme="minorHAnsi"/>
        </w:rPr>
        <w:t>Škoda na slikah, napisih in okraskih je krita le, če je istočasno nastala škoda na sami zavarovani stvari, na kateri je slika, napis ali okrasek.</w:t>
      </w:r>
    </w:p>
    <w:p w14:paraId="157F6CEB" w14:textId="77777777" w:rsidR="005F5A86" w:rsidRPr="00AE7537" w:rsidRDefault="005F5A86" w:rsidP="005F5A86">
      <w:pPr>
        <w:jc w:val="both"/>
        <w:rPr>
          <w:rFonts w:asciiTheme="minorHAnsi" w:hAnsiTheme="minorHAnsi" w:cstheme="minorHAnsi"/>
        </w:rPr>
      </w:pPr>
    </w:p>
    <w:p w14:paraId="5482360E" w14:textId="77777777" w:rsidR="005F5A86" w:rsidRPr="00AE7537" w:rsidRDefault="008042C5" w:rsidP="005F5A86">
      <w:pPr>
        <w:jc w:val="both"/>
        <w:rPr>
          <w:rFonts w:asciiTheme="minorHAnsi" w:hAnsiTheme="minorHAnsi" w:cstheme="minorHAnsi"/>
          <w:b/>
        </w:rPr>
      </w:pPr>
      <w:r w:rsidRPr="00AE7537">
        <w:rPr>
          <w:rFonts w:asciiTheme="minorHAnsi" w:hAnsiTheme="minorHAnsi" w:cstheme="minorHAnsi"/>
          <w:b/>
        </w:rPr>
        <w:t>Priloga: Razpisni obrazec f</w:t>
      </w:r>
      <w:r w:rsidR="005F5A86" w:rsidRPr="00AE7537">
        <w:rPr>
          <w:rFonts w:asciiTheme="minorHAnsi" w:hAnsiTheme="minorHAnsi" w:cstheme="minorHAnsi"/>
          <w:b/>
        </w:rPr>
        <w:t xml:space="preserve"> – steklo</w:t>
      </w:r>
    </w:p>
    <w:p w14:paraId="2260AA41" w14:textId="77777777" w:rsidR="005F5A86" w:rsidRPr="00AE7537" w:rsidRDefault="005F5A86" w:rsidP="005F5A86">
      <w:pPr>
        <w:jc w:val="both"/>
        <w:rPr>
          <w:rFonts w:asciiTheme="minorHAnsi" w:hAnsiTheme="minorHAnsi" w:cstheme="minorHAnsi"/>
        </w:rPr>
      </w:pPr>
    </w:p>
    <w:p w14:paraId="71703A0E" w14:textId="77777777" w:rsidR="005F5A86" w:rsidRPr="00AE7537" w:rsidRDefault="005F5A86" w:rsidP="005F5A86">
      <w:pPr>
        <w:jc w:val="both"/>
        <w:rPr>
          <w:rFonts w:asciiTheme="minorHAnsi" w:hAnsiTheme="minorHAnsi" w:cstheme="minorHAnsi"/>
        </w:rPr>
      </w:pPr>
    </w:p>
    <w:p w14:paraId="79701EFF" w14:textId="77777777" w:rsidR="005F5A86" w:rsidRPr="00AE7537" w:rsidRDefault="005F5A86" w:rsidP="005F5A86">
      <w:pPr>
        <w:jc w:val="both"/>
        <w:rPr>
          <w:rFonts w:asciiTheme="minorHAnsi" w:hAnsiTheme="minorHAnsi" w:cstheme="minorHAnsi"/>
          <w:b/>
          <w:sz w:val="22"/>
          <w:szCs w:val="22"/>
          <w:u w:val="single"/>
        </w:rPr>
      </w:pPr>
      <w:r w:rsidRPr="00AE7537">
        <w:rPr>
          <w:rFonts w:asciiTheme="minorHAnsi" w:hAnsiTheme="minorHAnsi" w:cstheme="minorHAnsi"/>
          <w:b/>
          <w:sz w:val="22"/>
          <w:szCs w:val="22"/>
          <w:u w:val="single"/>
        </w:rPr>
        <w:t xml:space="preserve">NEZGODNO ZAVAROVANJE </w:t>
      </w:r>
    </w:p>
    <w:p w14:paraId="5D621CD6" w14:textId="77777777" w:rsidR="005F5A86" w:rsidRPr="00AE7537" w:rsidRDefault="005F5A86" w:rsidP="005F5A86">
      <w:pPr>
        <w:jc w:val="both"/>
        <w:rPr>
          <w:rFonts w:asciiTheme="minorHAnsi" w:hAnsiTheme="minorHAnsi" w:cstheme="minorHAnsi"/>
        </w:rPr>
      </w:pPr>
      <w:r w:rsidRPr="00AE7537">
        <w:rPr>
          <w:rFonts w:asciiTheme="minorHAnsi" w:hAnsiTheme="minorHAnsi" w:cstheme="minorHAnsi"/>
        </w:rPr>
        <w:t>Nezgoda je enkraten, nenaden in negotov dogodek, povzročen s hipnim delovanjem sile od zunaj na zavarovančevo telo, neodvisno od njegove izključne volje, tako da povzroči poškodbo telesa, ki zahteva zdravljenje pri zdravniku, popolno ali delno invalidnost ali zavarovančevo nezgodno smrt.</w:t>
      </w:r>
    </w:p>
    <w:p w14:paraId="17F935DB" w14:textId="77777777" w:rsidR="005F5A86" w:rsidRPr="00AE7537" w:rsidRDefault="005F5A86" w:rsidP="005F5A86">
      <w:pPr>
        <w:numPr>
          <w:ilvl w:val="0"/>
          <w:numId w:val="46"/>
        </w:numPr>
        <w:tabs>
          <w:tab w:val="num" w:pos="360"/>
        </w:tabs>
        <w:ind w:left="360"/>
        <w:jc w:val="both"/>
        <w:rPr>
          <w:rFonts w:asciiTheme="minorHAnsi" w:hAnsiTheme="minorHAnsi" w:cstheme="minorHAnsi"/>
        </w:rPr>
      </w:pPr>
      <w:r w:rsidRPr="00AE7537">
        <w:rPr>
          <w:rFonts w:asciiTheme="minorHAnsi" w:hAnsiTheme="minorHAnsi" w:cstheme="minorHAnsi"/>
        </w:rPr>
        <w:t xml:space="preserve">Za nezgodo se šteje: </w:t>
      </w:r>
    </w:p>
    <w:p w14:paraId="4E93CC8D" w14:textId="77777777" w:rsidR="005F5A86" w:rsidRPr="00AE7537" w:rsidRDefault="005F5A86" w:rsidP="005F5A86">
      <w:pPr>
        <w:numPr>
          <w:ilvl w:val="0"/>
          <w:numId w:val="47"/>
        </w:numPr>
        <w:tabs>
          <w:tab w:val="left" w:pos="709"/>
        </w:tabs>
        <w:jc w:val="both"/>
        <w:rPr>
          <w:rFonts w:asciiTheme="minorHAnsi" w:hAnsiTheme="minorHAnsi" w:cstheme="minorHAnsi"/>
        </w:rPr>
      </w:pPr>
      <w:r w:rsidRPr="00AE7537">
        <w:rPr>
          <w:rFonts w:asciiTheme="minorHAnsi" w:hAnsiTheme="minorHAnsi" w:cstheme="minorHAnsi"/>
        </w:rPr>
        <w:t xml:space="preserve">udarec s predmetom; </w:t>
      </w:r>
    </w:p>
    <w:p w14:paraId="171B2DB1" w14:textId="77777777" w:rsidR="005F5A86" w:rsidRPr="00AE7537" w:rsidRDefault="005F5A86" w:rsidP="005F5A86">
      <w:pPr>
        <w:numPr>
          <w:ilvl w:val="0"/>
          <w:numId w:val="47"/>
        </w:numPr>
        <w:tabs>
          <w:tab w:val="left" w:pos="709"/>
        </w:tabs>
        <w:jc w:val="both"/>
        <w:rPr>
          <w:rFonts w:asciiTheme="minorHAnsi" w:hAnsiTheme="minorHAnsi" w:cstheme="minorHAnsi"/>
        </w:rPr>
      </w:pPr>
      <w:r w:rsidRPr="00AE7537">
        <w:rPr>
          <w:rFonts w:asciiTheme="minorHAnsi" w:hAnsiTheme="minorHAnsi" w:cstheme="minorHAnsi"/>
        </w:rPr>
        <w:t xml:space="preserve">padec, zdrs, strmoglavljenje; </w:t>
      </w:r>
    </w:p>
    <w:p w14:paraId="08B4AB6E" w14:textId="77777777" w:rsidR="005F5A86" w:rsidRPr="00AE7537" w:rsidRDefault="005F5A86" w:rsidP="005F5A86">
      <w:pPr>
        <w:numPr>
          <w:ilvl w:val="0"/>
          <w:numId w:val="47"/>
        </w:numPr>
        <w:tabs>
          <w:tab w:val="left" w:pos="709"/>
        </w:tabs>
        <w:jc w:val="both"/>
        <w:rPr>
          <w:rFonts w:asciiTheme="minorHAnsi" w:hAnsiTheme="minorHAnsi" w:cstheme="minorHAnsi"/>
        </w:rPr>
      </w:pPr>
      <w:r w:rsidRPr="00AE7537">
        <w:rPr>
          <w:rFonts w:asciiTheme="minorHAnsi" w:hAnsiTheme="minorHAnsi" w:cstheme="minorHAnsi"/>
        </w:rPr>
        <w:t xml:space="preserve">trčenje; </w:t>
      </w:r>
    </w:p>
    <w:p w14:paraId="1621636B" w14:textId="77777777" w:rsidR="005F5A86" w:rsidRPr="00AE7537" w:rsidRDefault="005F5A86" w:rsidP="005F5A86">
      <w:pPr>
        <w:numPr>
          <w:ilvl w:val="0"/>
          <w:numId w:val="47"/>
        </w:numPr>
        <w:tabs>
          <w:tab w:val="left" w:pos="709"/>
        </w:tabs>
        <w:jc w:val="both"/>
        <w:rPr>
          <w:rFonts w:asciiTheme="minorHAnsi" w:hAnsiTheme="minorHAnsi" w:cstheme="minorHAnsi"/>
        </w:rPr>
      </w:pPr>
      <w:r w:rsidRPr="00AE7537">
        <w:rPr>
          <w:rFonts w:asciiTheme="minorHAnsi" w:hAnsiTheme="minorHAnsi" w:cstheme="minorHAnsi"/>
        </w:rPr>
        <w:t xml:space="preserve">povozitev; </w:t>
      </w:r>
    </w:p>
    <w:p w14:paraId="19EFCC27" w14:textId="77777777" w:rsidR="005F5A86" w:rsidRPr="00AE7537" w:rsidRDefault="005F5A86" w:rsidP="005F5A86">
      <w:pPr>
        <w:numPr>
          <w:ilvl w:val="0"/>
          <w:numId w:val="47"/>
        </w:numPr>
        <w:tabs>
          <w:tab w:val="left" w:pos="709"/>
        </w:tabs>
        <w:jc w:val="both"/>
        <w:rPr>
          <w:rFonts w:asciiTheme="minorHAnsi" w:hAnsiTheme="minorHAnsi" w:cstheme="minorHAnsi"/>
        </w:rPr>
      </w:pPr>
      <w:r w:rsidRPr="00AE7537">
        <w:rPr>
          <w:rFonts w:asciiTheme="minorHAnsi" w:hAnsiTheme="minorHAnsi" w:cstheme="minorHAnsi"/>
        </w:rPr>
        <w:t xml:space="preserve">udar električnega toka ali strele; </w:t>
      </w:r>
    </w:p>
    <w:p w14:paraId="1F77A433" w14:textId="77777777" w:rsidR="005F5A86" w:rsidRPr="00AE7537" w:rsidRDefault="005F5A86" w:rsidP="005F5A86">
      <w:pPr>
        <w:numPr>
          <w:ilvl w:val="0"/>
          <w:numId w:val="47"/>
        </w:numPr>
        <w:jc w:val="both"/>
        <w:rPr>
          <w:rFonts w:asciiTheme="minorHAnsi" w:hAnsiTheme="minorHAnsi" w:cstheme="minorHAnsi"/>
        </w:rPr>
      </w:pPr>
      <w:r w:rsidRPr="00AE7537">
        <w:rPr>
          <w:rFonts w:asciiTheme="minorHAnsi" w:hAnsiTheme="minorHAnsi" w:cstheme="minorHAnsi"/>
        </w:rPr>
        <w:t xml:space="preserve">udarec ali ugriz živali; </w:t>
      </w:r>
    </w:p>
    <w:p w14:paraId="4BE2FC90" w14:textId="77777777" w:rsidR="005F5A86" w:rsidRPr="00AE7537" w:rsidRDefault="005F5A86" w:rsidP="005F5A86">
      <w:pPr>
        <w:numPr>
          <w:ilvl w:val="0"/>
          <w:numId w:val="47"/>
        </w:numPr>
        <w:jc w:val="both"/>
        <w:rPr>
          <w:rFonts w:asciiTheme="minorHAnsi" w:hAnsiTheme="minorHAnsi" w:cstheme="minorHAnsi"/>
        </w:rPr>
      </w:pPr>
      <w:r w:rsidRPr="00AE7537">
        <w:rPr>
          <w:rFonts w:asciiTheme="minorHAnsi" w:hAnsiTheme="minorHAnsi" w:cstheme="minorHAnsi"/>
        </w:rPr>
        <w:t xml:space="preserve">vbod s kakšnim predmetom; </w:t>
      </w:r>
    </w:p>
    <w:p w14:paraId="5DFFF774" w14:textId="77777777" w:rsidR="005F5A86" w:rsidRPr="00AE7537" w:rsidRDefault="005F5A86" w:rsidP="005F5A86">
      <w:pPr>
        <w:numPr>
          <w:ilvl w:val="0"/>
          <w:numId w:val="47"/>
        </w:numPr>
        <w:jc w:val="both"/>
        <w:rPr>
          <w:rFonts w:asciiTheme="minorHAnsi" w:hAnsiTheme="minorHAnsi" w:cstheme="minorHAnsi"/>
        </w:rPr>
      </w:pPr>
      <w:r w:rsidRPr="00AE7537">
        <w:rPr>
          <w:rFonts w:asciiTheme="minorHAnsi" w:hAnsiTheme="minorHAnsi" w:cstheme="minorHAnsi"/>
        </w:rPr>
        <w:t xml:space="preserve">ranitev z orožjem in raznimi drugimi predmeti ali ranitev zaradi eksplozije; </w:t>
      </w:r>
    </w:p>
    <w:p w14:paraId="3FC5007F" w14:textId="77777777" w:rsidR="005F5A86" w:rsidRPr="00AE7537" w:rsidRDefault="005F5A86" w:rsidP="005F5A86">
      <w:pPr>
        <w:numPr>
          <w:ilvl w:val="0"/>
          <w:numId w:val="47"/>
        </w:numPr>
        <w:jc w:val="both"/>
        <w:rPr>
          <w:rFonts w:asciiTheme="minorHAnsi" w:hAnsiTheme="minorHAnsi" w:cstheme="minorHAnsi"/>
        </w:rPr>
      </w:pPr>
      <w:r w:rsidRPr="00AE7537">
        <w:rPr>
          <w:rFonts w:asciiTheme="minorHAnsi" w:hAnsiTheme="minorHAnsi" w:cstheme="minorHAnsi"/>
        </w:rPr>
        <w:t xml:space="preserve">opekline z ognjem, elektriko, vročimi predmeti, tekočinami ali paro ipd.; </w:t>
      </w:r>
    </w:p>
    <w:p w14:paraId="03B0DC6F" w14:textId="77777777" w:rsidR="005F5A86" w:rsidRPr="00AE7537" w:rsidRDefault="005F5A86" w:rsidP="005F5A86">
      <w:pPr>
        <w:numPr>
          <w:ilvl w:val="0"/>
          <w:numId w:val="47"/>
        </w:numPr>
        <w:jc w:val="both"/>
        <w:rPr>
          <w:rFonts w:asciiTheme="minorHAnsi" w:hAnsiTheme="minorHAnsi" w:cstheme="minorHAnsi"/>
        </w:rPr>
      </w:pPr>
      <w:r w:rsidRPr="00AE7537">
        <w:rPr>
          <w:rFonts w:asciiTheme="minorHAnsi" w:hAnsiTheme="minorHAnsi" w:cstheme="minorHAnsi"/>
        </w:rPr>
        <w:lastRenderedPageBreak/>
        <w:t xml:space="preserve">zadavitev in utopitev; </w:t>
      </w:r>
    </w:p>
    <w:p w14:paraId="33054F10" w14:textId="77777777" w:rsidR="005F5A86" w:rsidRPr="00AE7537" w:rsidRDefault="005F5A86" w:rsidP="005F5A86">
      <w:pPr>
        <w:numPr>
          <w:ilvl w:val="0"/>
          <w:numId w:val="47"/>
        </w:numPr>
        <w:jc w:val="both"/>
        <w:rPr>
          <w:rFonts w:asciiTheme="minorHAnsi" w:hAnsiTheme="minorHAnsi" w:cstheme="minorHAnsi"/>
        </w:rPr>
      </w:pPr>
      <w:r w:rsidRPr="00AE7537">
        <w:rPr>
          <w:rFonts w:asciiTheme="minorHAnsi" w:hAnsiTheme="minorHAnsi" w:cstheme="minorHAnsi"/>
        </w:rPr>
        <w:t xml:space="preserve">zastrupitev zaradi zaužitja strupa ali kemičnih sredstev; </w:t>
      </w:r>
    </w:p>
    <w:p w14:paraId="6DB6F040" w14:textId="77777777" w:rsidR="005F5A86" w:rsidRPr="00AE7537" w:rsidRDefault="005F5A86" w:rsidP="005F5A86">
      <w:pPr>
        <w:numPr>
          <w:ilvl w:val="0"/>
          <w:numId w:val="47"/>
        </w:numPr>
        <w:jc w:val="both"/>
        <w:rPr>
          <w:rFonts w:asciiTheme="minorHAnsi" w:hAnsiTheme="minorHAnsi" w:cstheme="minorHAnsi"/>
        </w:rPr>
      </w:pPr>
      <w:r w:rsidRPr="00AE7537">
        <w:rPr>
          <w:rFonts w:asciiTheme="minorHAnsi" w:hAnsiTheme="minorHAnsi" w:cstheme="minorHAnsi"/>
        </w:rPr>
        <w:t xml:space="preserve">okužba rane, ki je nastala kot posledica nezgode; </w:t>
      </w:r>
    </w:p>
    <w:p w14:paraId="1E2BC67B" w14:textId="77777777" w:rsidR="005F5A86" w:rsidRPr="00AE7537" w:rsidRDefault="005F5A86" w:rsidP="005F5A86">
      <w:pPr>
        <w:numPr>
          <w:ilvl w:val="0"/>
          <w:numId w:val="47"/>
        </w:numPr>
        <w:jc w:val="both"/>
        <w:rPr>
          <w:rFonts w:asciiTheme="minorHAnsi" w:hAnsiTheme="minorHAnsi" w:cstheme="minorHAnsi"/>
        </w:rPr>
      </w:pPr>
      <w:r w:rsidRPr="00AE7537">
        <w:rPr>
          <w:rFonts w:asciiTheme="minorHAnsi" w:hAnsiTheme="minorHAnsi" w:cstheme="minorHAnsi"/>
        </w:rPr>
        <w:t xml:space="preserve">zastrupitve, dušitve in zadušitve zaradi vdihovanja plinov ali strupenih par oz. snovi, razen poklicnih obolenj; </w:t>
      </w:r>
    </w:p>
    <w:p w14:paraId="106A20A6" w14:textId="77777777" w:rsidR="005F5A86" w:rsidRPr="00AE7537" w:rsidRDefault="005F5A86" w:rsidP="005F5A86">
      <w:pPr>
        <w:numPr>
          <w:ilvl w:val="0"/>
          <w:numId w:val="47"/>
        </w:numPr>
        <w:jc w:val="both"/>
        <w:rPr>
          <w:rFonts w:asciiTheme="minorHAnsi" w:hAnsiTheme="minorHAnsi" w:cstheme="minorHAnsi"/>
        </w:rPr>
      </w:pPr>
      <w:r w:rsidRPr="00AE7537">
        <w:rPr>
          <w:rFonts w:asciiTheme="minorHAnsi" w:hAnsiTheme="minorHAnsi" w:cstheme="minorHAnsi"/>
        </w:rPr>
        <w:t xml:space="preserve">pretrganje mišic, izpah, pretrganje sklepnih vezi, prelom kosti, ki nastopi zaradi nagle telesne kretnje brez delovanja sile od zunaj, ki so bili po poškodbi ugotovljeni z ustrezno medicinsko preiskavo (npr. ultrazvok, artroskopija ipd) v zdravstveni ustanovi; </w:t>
      </w:r>
    </w:p>
    <w:p w14:paraId="52732A1D" w14:textId="77777777" w:rsidR="005F5A86" w:rsidRPr="00AE7537" w:rsidRDefault="005F5A86" w:rsidP="005F5A86">
      <w:pPr>
        <w:numPr>
          <w:ilvl w:val="0"/>
          <w:numId w:val="47"/>
        </w:numPr>
        <w:jc w:val="both"/>
        <w:rPr>
          <w:rFonts w:asciiTheme="minorHAnsi" w:hAnsiTheme="minorHAnsi" w:cstheme="minorHAnsi"/>
        </w:rPr>
      </w:pPr>
      <w:r w:rsidRPr="00AE7537">
        <w:rPr>
          <w:rFonts w:asciiTheme="minorHAnsi" w:hAnsiTheme="minorHAnsi" w:cstheme="minorHAnsi"/>
        </w:rPr>
        <w:t>zlom stalnih zdravih zob, ki še niso bili zdravljeni in so bili neposredno po poškodbi ugotovljeni v zdravstveni ustanovi</w:t>
      </w:r>
    </w:p>
    <w:p w14:paraId="27238203" w14:textId="77777777" w:rsidR="005F5A86" w:rsidRPr="00AE7537" w:rsidRDefault="005F5A86" w:rsidP="005F5A86">
      <w:pPr>
        <w:numPr>
          <w:ilvl w:val="0"/>
          <w:numId w:val="46"/>
        </w:numPr>
        <w:tabs>
          <w:tab w:val="num" w:pos="360"/>
        </w:tabs>
        <w:ind w:left="360"/>
        <w:jc w:val="both"/>
        <w:rPr>
          <w:rFonts w:asciiTheme="minorHAnsi" w:hAnsiTheme="minorHAnsi" w:cstheme="minorHAnsi"/>
        </w:rPr>
      </w:pPr>
      <w:r w:rsidRPr="00AE7537">
        <w:rPr>
          <w:rFonts w:asciiTheme="minorHAnsi" w:hAnsiTheme="minorHAnsi" w:cstheme="minorHAnsi"/>
        </w:rPr>
        <w:t xml:space="preserve">V primeru prevzema jamstva za nezgodo izplača zavarovalnica vsoto, ki je dogovorjena v ponudbenem pismu, in sicer: </w:t>
      </w:r>
    </w:p>
    <w:p w14:paraId="183F8103" w14:textId="77777777" w:rsidR="005F5A86" w:rsidRPr="00AE7537" w:rsidRDefault="005F5A86" w:rsidP="000A74C5">
      <w:pPr>
        <w:numPr>
          <w:ilvl w:val="0"/>
          <w:numId w:val="50"/>
        </w:numPr>
        <w:jc w:val="both"/>
        <w:rPr>
          <w:rFonts w:asciiTheme="minorHAnsi" w:hAnsiTheme="minorHAnsi" w:cstheme="minorHAnsi"/>
        </w:rPr>
      </w:pPr>
      <w:r w:rsidRPr="00AE7537">
        <w:rPr>
          <w:rFonts w:asciiTheme="minorHAnsi" w:hAnsiTheme="minorHAnsi" w:cstheme="minorHAnsi"/>
        </w:rPr>
        <w:t xml:space="preserve">zavarovalno vsoto za nezgodno smrt, če je zavarovanec zaradi nezgode umrl; </w:t>
      </w:r>
    </w:p>
    <w:p w14:paraId="57451459" w14:textId="77777777" w:rsidR="005F5A86" w:rsidRPr="00AE7537" w:rsidRDefault="005F5A86" w:rsidP="000A74C5">
      <w:pPr>
        <w:numPr>
          <w:ilvl w:val="0"/>
          <w:numId w:val="50"/>
        </w:numPr>
        <w:jc w:val="both"/>
        <w:rPr>
          <w:rFonts w:asciiTheme="minorHAnsi" w:hAnsiTheme="minorHAnsi" w:cstheme="minorHAnsi"/>
        </w:rPr>
      </w:pPr>
      <w:r w:rsidRPr="00AE7537">
        <w:rPr>
          <w:rFonts w:asciiTheme="minorHAnsi" w:hAnsiTheme="minorHAnsi" w:cstheme="minorHAnsi"/>
        </w:rPr>
        <w:t xml:space="preserve">zavarovalno vsoto za invalidnost, če je zaradi nezgode pri zavarovancu nastopila popolna invalidnost; </w:t>
      </w:r>
    </w:p>
    <w:p w14:paraId="102A8662" w14:textId="77777777" w:rsidR="005F5A86" w:rsidRPr="00AE7537" w:rsidRDefault="005F5A86" w:rsidP="000A74C5">
      <w:pPr>
        <w:numPr>
          <w:ilvl w:val="0"/>
          <w:numId w:val="50"/>
        </w:numPr>
        <w:jc w:val="both"/>
        <w:rPr>
          <w:rFonts w:asciiTheme="minorHAnsi" w:hAnsiTheme="minorHAnsi" w:cstheme="minorHAnsi"/>
        </w:rPr>
      </w:pPr>
      <w:r w:rsidRPr="00AE7537">
        <w:rPr>
          <w:rFonts w:asciiTheme="minorHAnsi" w:hAnsiTheme="minorHAnsi" w:cstheme="minorHAnsi"/>
        </w:rPr>
        <w:t xml:space="preserve">odstotek zavarovalne vsote za invalidnost, ki ustreza odstotku delne invalidnosti po Tabeli invalidnosti zavarovalnice, če je zavarovanec zaradi nezgode postal delni invalid; </w:t>
      </w:r>
    </w:p>
    <w:p w14:paraId="4A720E3B" w14:textId="77777777" w:rsidR="005F5A86" w:rsidRPr="00AE7537" w:rsidRDefault="005F5A86" w:rsidP="000A74C5">
      <w:pPr>
        <w:numPr>
          <w:ilvl w:val="0"/>
          <w:numId w:val="50"/>
        </w:numPr>
        <w:jc w:val="both"/>
        <w:rPr>
          <w:rFonts w:asciiTheme="minorHAnsi" w:hAnsiTheme="minorHAnsi" w:cstheme="minorHAnsi"/>
        </w:rPr>
      </w:pPr>
      <w:r w:rsidRPr="00AE7537">
        <w:rPr>
          <w:rFonts w:asciiTheme="minorHAnsi" w:hAnsiTheme="minorHAnsi" w:cstheme="minorHAnsi"/>
        </w:rPr>
        <w:t>dnevno nadomestilo;</w:t>
      </w:r>
    </w:p>
    <w:p w14:paraId="1498C2DB" w14:textId="77777777" w:rsidR="005F5A86" w:rsidRPr="00AE7537" w:rsidRDefault="005F5A86" w:rsidP="000A74C5">
      <w:pPr>
        <w:numPr>
          <w:ilvl w:val="0"/>
          <w:numId w:val="50"/>
        </w:numPr>
        <w:jc w:val="both"/>
        <w:rPr>
          <w:rFonts w:asciiTheme="minorHAnsi" w:hAnsiTheme="minorHAnsi" w:cstheme="minorHAnsi"/>
        </w:rPr>
      </w:pPr>
      <w:r w:rsidRPr="00AE7537">
        <w:rPr>
          <w:rFonts w:asciiTheme="minorHAnsi" w:hAnsiTheme="minorHAnsi" w:cstheme="minorHAnsi"/>
        </w:rPr>
        <w:t xml:space="preserve">pogrebnino, </w:t>
      </w:r>
      <w:r w:rsidRPr="00AE7537">
        <w:rPr>
          <w:rFonts w:asciiTheme="minorHAnsi" w:hAnsiTheme="minorHAnsi" w:cstheme="minorHAnsi"/>
          <w:color w:val="000000"/>
        </w:rPr>
        <w:t>če je po zavarovalni pogodbi dogovorjeno kritje pogrebnina zaradi nezgode, izplača zavarovalnica v primeru zavarovančeve smrti zaradi nezgode, dogovorjeno zavarovalno vsoto.</w:t>
      </w:r>
    </w:p>
    <w:p w14:paraId="437801BB" w14:textId="77777777" w:rsidR="005F5A86" w:rsidRPr="00AE7537" w:rsidRDefault="005F5A86" w:rsidP="000A74C5">
      <w:pPr>
        <w:numPr>
          <w:ilvl w:val="0"/>
          <w:numId w:val="50"/>
        </w:numPr>
        <w:jc w:val="both"/>
        <w:rPr>
          <w:rFonts w:asciiTheme="minorHAnsi" w:hAnsiTheme="minorHAnsi" w:cstheme="minorHAnsi"/>
          <w:color w:val="000000"/>
        </w:rPr>
      </w:pPr>
      <w:r w:rsidRPr="00AE7537">
        <w:rPr>
          <w:rFonts w:asciiTheme="minorHAnsi" w:hAnsiTheme="minorHAnsi" w:cstheme="minorHAnsi"/>
        </w:rPr>
        <w:t xml:space="preserve">stroške zdravljenja zaradi nezgode, </w:t>
      </w:r>
      <w:r w:rsidRPr="00AE7537">
        <w:rPr>
          <w:rFonts w:asciiTheme="minorHAnsi" w:hAnsiTheme="minorHAnsi" w:cstheme="minorHAnsi"/>
          <w:color w:val="000000"/>
        </w:rPr>
        <w:t>če ima nezgoda za posledico okvaro zavarovančevega zdravja, ki zahteva zdravniško pomoč in je po zavarovalni pogodbi dogovorjena tudi povrnitev stroškov zdravljenja zaradi nezgode, zavarovalnica ne glede na to, ali so še kakšne druge posledice, po predloženih originalnih dokazilih povrne vse dejanske in nujne stroške zdravljenja, ki so nastali v času aktivnega zdravljenja, vendar največ do zavarovalne vsote, ki je navedena v polici. Med stroške zdravljenja po prejšnjem odstavku spadajo tudi stroški za proteze in stroški za nakup drugih pripomočkov, če je to po presoji zdravnika potrebno. Zavarovalnica stroške zdravljenja ne povrne, če ima zavarovanec brezplačno zdravljenje v zdravstvenih ustanovah, ampak povrne samo tiste stroške zdravljenja, ki jih mora zavarovanec plačati sam. Stroškov prevoza kot je kilometrina, avtobus, vlak, taksi in podobno zavarovalnica ne krije. Naknadnih stroškov zdravljenja v zdravilišču in podobnih zdravstvenih ustanovah ter stroškov za zdravila izven domačih medicinskih ustanov zavarovalnica ne krije.</w:t>
      </w:r>
    </w:p>
    <w:p w14:paraId="6DE74948" w14:textId="77777777" w:rsidR="005F5A86" w:rsidRPr="00AE7537" w:rsidRDefault="005F5A86" w:rsidP="005F5A86">
      <w:pPr>
        <w:ind w:left="426"/>
        <w:jc w:val="both"/>
        <w:rPr>
          <w:rFonts w:asciiTheme="minorHAnsi" w:hAnsiTheme="minorHAnsi" w:cstheme="minorHAnsi"/>
          <w:color w:val="000000"/>
        </w:rPr>
      </w:pPr>
    </w:p>
    <w:p w14:paraId="5CF35401" w14:textId="77777777" w:rsidR="005F5A86" w:rsidRPr="00AE7537" w:rsidRDefault="008042C5" w:rsidP="005F5A86">
      <w:pPr>
        <w:jc w:val="both"/>
        <w:rPr>
          <w:rFonts w:asciiTheme="minorHAnsi" w:hAnsiTheme="minorHAnsi" w:cstheme="minorHAnsi"/>
          <w:b/>
        </w:rPr>
      </w:pPr>
      <w:r w:rsidRPr="00AE7537">
        <w:rPr>
          <w:rFonts w:asciiTheme="minorHAnsi" w:hAnsiTheme="minorHAnsi" w:cstheme="minorHAnsi"/>
          <w:b/>
        </w:rPr>
        <w:t>Priloga: Razpisna obrazca g</w:t>
      </w:r>
      <w:r w:rsidR="005F5A86" w:rsidRPr="00AE7537">
        <w:rPr>
          <w:rFonts w:asciiTheme="minorHAnsi" w:hAnsiTheme="minorHAnsi" w:cstheme="minorHAnsi"/>
          <w:b/>
        </w:rPr>
        <w:t xml:space="preserve"> – nezgodno zavarovanje</w:t>
      </w:r>
    </w:p>
    <w:p w14:paraId="7DEA8626" w14:textId="77777777" w:rsidR="00CF71B6" w:rsidRPr="00AE7537" w:rsidRDefault="00CF71B6" w:rsidP="00DD183C">
      <w:pPr>
        <w:jc w:val="both"/>
        <w:rPr>
          <w:rFonts w:asciiTheme="minorHAnsi" w:hAnsiTheme="minorHAnsi" w:cstheme="minorHAnsi"/>
        </w:rPr>
      </w:pPr>
    </w:p>
    <w:p w14:paraId="29294D34" w14:textId="77777777" w:rsidR="00143D1A" w:rsidRPr="00AE7537" w:rsidRDefault="00143D1A" w:rsidP="00DD183C">
      <w:pPr>
        <w:jc w:val="both"/>
        <w:rPr>
          <w:rFonts w:asciiTheme="minorHAnsi" w:hAnsiTheme="minorHAnsi" w:cstheme="minorHAnsi"/>
        </w:rPr>
      </w:pPr>
      <w:r w:rsidRPr="00AE7537">
        <w:rPr>
          <w:rFonts w:asciiTheme="minorHAnsi" w:hAnsiTheme="minorHAnsi" w:cstheme="minorHAnsi"/>
        </w:rPr>
        <w:t xml:space="preserve">                                            </w:t>
      </w:r>
    </w:p>
    <w:p w14:paraId="30837EDC" w14:textId="77777777" w:rsidR="00143D1A" w:rsidRPr="00AE7537" w:rsidRDefault="00143D1A" w:rsidP="007B28FA">
      <w:pPr>
        <w:rPr>
          <w:rFonts w:asciiTheme="minorHAnsi" w:hAnsiTheme="minorHAnsi" w:cstheme="minorHAnsi"/>
          <w:b/>
          <w:sz w:val="22"/>
          <w:szCs w:val="22"/>
          <w:u w:val="single"/>
        </w:rPr>
      </w:pPr>
      <w:r w:rsidRPr="00AE7537">
        <w:rPr>
          <w:rFonts w:asciiTheme="minorHAnsi" w:hAnsiTheme="minorHAnsi" w:cstheme="minorHAnsi"/>
          <w:b/>
          <w:sz w:val="22"/>
          <w:szCs w:val="22"/>
          <w:u w:val="single"/>
        </w:rPr>
        <w:t>ZAVAROVANJE VOZIL ( avtomobilov in delovnih strojev)</w:t>
      </w:r>
    </w:p>
    <w:p w14:paraId="3FA695E3" w14:textId="77777777" w:rsidR="00143D1A" w:rsidRPr="00AE7537" w:rsidRDefault="00143D1A" w:rsidP="000063CB">
      <w:pPr>
        <w:jc w:val="both"/>
        <w:rPr>
          <w:rFonts w:asciiTheme="minorHAnsi" w:hAnsiTheme="minorHAnsi" w:cstheme="minorHAnsi"/>
        </w:rPr>
      </w:pPr>
      <w:r w:rsidRPr="00AE7537">
        <w:rPr>
          <w:rFonts w:asciiTheme="minorHAnsi" w:hAnsiTheme="minorHAnsi" w:cstheme="minorHAnsi"/>
        </w:rPr>
        <w:t>Za zavarovanje veljajo splošni in posebni pogoji za zavarovanje avtomobilske odgovornosti (AO) in splošni pogoji za zavarovanje avtomobilskega kaska (AK)</w:t>
      </w:r>
    </w:p>
    <w:p w14:paraId="74D108BE" w14:textId="77777777" w:rsidR="00143D1A" w:rsidRPr="00AE7537" w:rsidRDefault="00143D1A" w:rsidP="007B28FA">
      <w:pPr>
        <w:jc w:val="both"/>
        <w:rPr>
          <w:rFonts w:asciiTheme="minorHAnsi" w:hAnsiTheme="minorHAnsi" w:cstheme="minorHAnsi"/>
          <w:b/>
          <w:u w:val="single"/>
        </w:rPr>
      </w:pPr>
    </w:p>
    <w:p w14:paraId="124954B7" w14:textId="77777777" w:rsidR="00143D1A" w:rsidRPr="00AE7537" w:rsidRDefault="00143D1A" w:rsidP="007B28FA">
      <w:pPr>
        <w:jc w:val="both"/>
        <w:rPr>
          <w:rFonts w:asciiTheme="minorHAnsi" w:hAnsiTheme="minorHAnsi" w:cstheme="minorHAnsi"/>
          <w:b/>
          <w:u w:val="single"/>
        </w:rPr>
      </w:pPr>
      <w:r w:rsidRPr="00AE7537">
        <w:rPr>
          <w:rFonts w:asciiTheme="minorHAnsi" w:hAnsiTheme="minorHAnsi" w:cstheme="minorHAnsi"/>
          <w:b/>
          <w:u w:val="single"/>
        </w:rPr>
        <w:t>AO – zavarovanje odgovornosti</w:t>
      </w:r>
    </w:p>
    <w:p w14:paraId="2243B557" w14:textId="77777777" w:rsidR="00143D1A" w:rsidRPr="00AE7537" w:rsidRDefault="00143D1A" w:rsidP="007B28FA">
      <w:pPr>
        <w:jc w:val="both"/>
        <w:rPr>
          <w:rFonts w:asciiTheme="minorHAnsi" w:hAnsiTheme="minorHAnsi" w:cstheme="minorHAnsi"/>
        </w:rPr>
      </w:pPr>
      <w:r w:rsidRPr="00AE7537">
        <w:rPr>
          <w:rFonts w:asciiTheme="minorHAnsi" w:hAnsiTheme="minorHAnsi" w:cstheme="minorHAnsi"/>
        </w:rPr>
        <w:t>Zavarovanje krije škodo, ki je posledica uveljavljanja odškodninskih zahtevkov, če je pri uporabi oziroma posesti vozila prišlo do:</w:t>
      </w:r>
    </w:p>
    <w:p w14:paraId="1A90A1AD" w14:textId="77777777" w:rsidR="00143D1A" w:rsidRPr="00AE7537" w:rsidRDefault="00143D1A" w:rsidP="007B28FA">
      <w:pPr>
        <w:jc w:val="both"/>
        <w:rPr>
          <w:rFonts w:asciiTheme="minorHAnsi" w:hAnsiTheme="minorHAnsi" w:cstheme="minorHAnsi"/>
          <w:b/>
        </w:rPr>
      </w:pPr>
    </w:p>
    <w:p w14:paraId="39971FDF" w14:textId="77777777" w:rsidR="00143D1A" w:rsidRPr="00AE7537" w:rsidRDefault="00143D1A" w:rsidP="007B28FA">
      <w:pPr>
        <w:numPr>
          <w:ilvl w:val="0"/>
          <w:numId w:val="10"/>
        </w:numPr>
        <w:jc w:val="both"/>
        <w:rPr>
          <w:rFonts w:asciiTheme="minorHAnsi" w:hAnsiTheme="minorHAnsi" w:cstheme="minorHAnsi"/>
          <w:b/>
        </w:rPr>
      </w:pPr>
      <w:r w:rsidRPr="00AE7537">
        <w:rPr>
          <w:rFonts w:asciiTheme="minorHAnsi" w:hAnsiTheme="minorHAnsi" w:cstheme="minorHAnsi"/>
          <w:b/>
        </w:rPr>
        <w:t>telesne poškodbe, prizadetega zdravja ali smrti neke osebe do zavarovalne vsote 5.000.000,00 EUR + 100% povečanje ZV</w:t>
      </w:r>
    </w:p>
    <w:p w14:paraId="75AE866D" w14:textId="77777777" w:rsidR="00143D1A" w:rsidRPr="00AE7537" w:rsidRDefault="00143D1A" w:rsidP="007B28FA">
      <w:pPr>
        <w:numPr>
          <w:ilvl w:val="0"/>
          <w:numId w:val="10"/>
        </w:numPr>
        <w:jc w:val="both"/>
        <w:rPr>
          <w:rFonts w:asciiTheme="minorHAnsi" w:hAnsiTheme="minorHAnsi" w:cstheme="minorHAnsi"/>
          <w:b/>
        </w:rPr>
      </w:pPr>
      <w:r w:rsidRPr="00AE7537">
        <w:rPr>
          <w:rFonts w:asciiTheme="minorHAnsi" w:hAnsiTheme="minorHAnsi" w:cstheme="minorHAnsi"/>
          <w:b/>
        </w:rPr>
        <w:t>uničenja ali  poškodovanja stvari do zavarovalne vsote 1.000.000,00 EUR + 100% povečanje ZV</w:t>
      </w:r>
    </w:p>
    <w:p w14:paraId="4367EA53" w14:textId="77777777" w:rsidR="00143D1A" w:rsidRPr="00AE7537" w:rsidRDefault="00143D1A" w:rsidP="007B28FA">
      <w:pPr>
        <w:jc w:val="both"/>
        <w:rPr>
          <w:rFonts w:asciiTheme="minorHAnsi" w:hAnsiTheme="minorHAnsi" w:cstheme="minorHAnsi"/>
        </w:rPr>
      </w:pPr>
    </w:p>
    <w:p w14:paraId="04954D32" w14:textId="77777777" w:rsidR="00143D1A" w:rsidRPr="00AE7537" w:rsidRDefault="00143D1A" w:rsidP="007B28FA">
      <w:pPr>
        <w:jc w:val="both"/>
        <w:rPr>
          <w:rFonts w:asciiTheme="minorHAnsi" w:hAnsiTheme="minorHAnsi" w:cstheme="minorHAnsi"/>
        </w:rPr>
      </w:pPr>
      <w:r w:rsidRPr="00AE7537">
        <w:rPr>
          <w:rFonts w:asciiTheme="minorHAnsi" w:hAnsiTheme="minorHAnsi" w:cstheme="minorHAnsi"/>
        </w:rPr>
        <w:t xml:space="preserve">Zavarovanje krije zavarovanje odgovornosti – za vsa vozila in delovne stroje, kjer je to navedeno. </w:t>
      </w:r>
    </w:p>
    <w:p w14:paraId="6EBF1EE0" w14:textId="77777777" w:rsidR="00143D1A" w:rsidRPr="00AE7537" w:rsidRDefault="00143D1A" w:rsidP="007B28FA">
      <w:pPr>
        <w:jc w:val="both"/>
        <w:rPr>
          <w:rFonts w:asciiTheme="minorHAnsi" w:hAnsiTheme="minorHAnsi" w:cstheme="minorHAnsi"/>
        </w:rPr>
      </w:pPr>
      <w:r w:rsidRPr="00AE7537">
        <w:rPr>
          <w:rFonts w:asciiTheme="minorHAnsi" w:hAnsiTheme="minorHAnsi" w:cstheme="minorHAnsi"/>
        </w:rPr>
        <w:t xml:space="preserve">Zavarovanje krije dodatno odgovornost iz dejavnosti do </w:t>
      </w:r>
      <w:r w:rsidRPr="00AE7537">
        <w:rPr>
          <w:rFonts w:asciiTheme="minorHAnsi" w:hAnsiTheme="minorHAnsi" w:cstheme="minorHAnsi"/>
          <w:b/>
        </w:rPr>
        <w:t>ZV 5</w:t>
      </w:r>
      <w:r w:rsidR="003C40A9" w:rsidRPr="00AE7537">
        <w:rPr>
          <w:rFonts w:asciiTheme="minorHAnsi" w:hAnsiTheme="minorHAnsi" w:cstheme="minorHAnsi"/>
          <w:b/>
        </w:rPr>
        <w:t>1</w:t>
      </w:r>
      <w:r w:rsidRPr="00AE7537">
        <w:rPr>
          <w:rFonts w:asciiTheme="minorHAnsi" w:hAnsiTheme="minorHAnsi" w:cstheme="minorHAnsi"/>
          <w:b/>
        </w:rPr>
        <w:t>.</w:t>
      </w:r>
      <w:r w:rsidR="003C40A9" w:rsidRPr="00AE7537">
        <w:rPr>
          <w:rFonts w:asciiTheme="minorHAnsi" w:hAnsiTheme="minorHAnsi" w:cstheme="minorHAnsi"/>
          <w:b/>
        </w:rPr>
        <w:t>0</w:t>
      </w:r>
      <w:r w:rsidRPr="00AE7537">
        <w:rPr>
          <w:rFonts w:asciiTheme="minorHAnsi" w:hAnsiTheme="minorHAnsi" w:cstheme="minorHAnsi"/>
          <w:b/>
        </w:rPr>
        <w:t xml:space="preserve">00,00 EUR </w:t>
      </w:r>
      <w:r w:rsidRPr="00AE7537">
        <w:rPr>
          <w:rFonts w:asciiTheme="minorHAnsi" w:hAnsiTheme="minorHAnsi" w:cstheme="minorHAnsi"/>
        </w:rPr>
        <w:t xml:space="preserve">za tovorna in delovna vozila, kjer je to navedeno. </w:t>
      </w:r>
    </w:p>
    <w:p w14:paraId="35105B8E" w14:textId="77777777" w:rsidR="00381C60" w:rsidRPr="00AE7537" w:rsidRDefault="00381C60" w:rsidP="007B28FA">
      <w:pPr>
        <w:jc w:val="both"/>
        <w:rPr>
          <w:rFonts w:asciiTheme="minorHAnsi" w:hAnsiTheme="minorHAnsi" w:cstheme="minorHAnsi"/>
        </w:rPr>
      </w:pPr>
    </w:p>
    <w:p w14:paraId="4F952AE1" w14:textId="77777777" w:rsidR="00143D1A" w:rsidRPr="00AE7537" w:rsidRDefault="00143D1A" w:rsidP="007B28FA">
      <w:pPr>
        <w:jc w:val="both"/>
        <w:rPr>
          <w:rFonts w:asciiTheme="minorHAnsi" w:hAnsiTheme="minorHAnsi" w:cstheme="minorHAnsi"/>
        </w:rPr>
      </w:pPr>
    </w:p>
    <w:p w14:paraId="289AE0D7" w14:textId="77777777" w:rsidR="00143D1A" w:rsidRPr="00AE7537" w:rsidRDefault="00143D1A" w:rsidP="007B28FA">
      <w:pPr>
        <w:jc w:val="both"/>
        <w:rPr>
          <w:rFonts w:asciiTheme="minorHAnsi" w:hAnsiTheme="minorHAnsi" w:cstheme="minorHAnsi"/>
          <w:b/>
          <w:u w:val="single"/>
        </w:rPr>
      </w:pPr>
      <w:r w:rsidRPr="00AE7537">
        <w:rPr>
          <w:rFonts w:asciiTheme="minorHAnsi" w:hAnsiTheme="minorHAnsi" w:cstheme="minorHAnsi"/>
          <w:b/>
          <w:u w:val="single"/>
        </w:rPr>
        <w:t>AK – avtomobilski kasko</w:t>
      </w:r>
    </w:p>
    <w:p w14:paraId="58B06F8C" w14:textId="77777777" w:rsidR="00143D1A" w:rsidRPr="00AE7537" w:rsidRDefault="00143D1A" w:rsidP="007B28FA">
      <w:pPr>
        <w:jc w:val="both"/>
        <w:rPr>
          <w:rFonts w:asciiTheme="minorHAnsi" w:hAnsiTheme="minorHAnsi" w:cstheme="minorHAnsi"/>
        </w:rPr>
      </w:pPr>
      <w:r w:rsidRPr="00AE7537">
        <w:rPr>
          <w:rFonts w:asciiTheme="minorHAnsi" w:hAnsiTheme="minorHAnsi" w:cstheme="minorHAnsi"/>
        </w:rPr>
        <w:t xml:space="preserve">Predmet zavarovanja so vse vrste motornih, priključnih in tirnih vozil, delovnih strojev ter koles s pomožnim motorjem in njihovi sestavni deli dokler so vgrajeni ali pritrjeni na/v vozilo (v nadaljevanju vozila). Krita je škoda </w:t>
      </w:r>
      <w:r w:rsidRPr="00AE7537">
        <w:rPr>
          <w:rFonts w:asciiTheme="minorHAnsi" w:hAnsiTheme="minorHAnsi" w:cstheme="minorHAnsi"/>
        </w:rPr>
        <w:lastRenderedPageBreak/>
        <w:t xml:space="preserve">zaradi uničenja ali poškodovanja vozil, ki so posledica presenetljivih in od zavarovančeve ali voznikove volje neodvisnih dogodkov. </w:t>
      </w:r>
    </w:p>
    <w:p w14:paraId="03B426BA" w14:textId="77777777" w:rsidR="00143D1A" w:rsidRPr="00AE7537" w:rsidRDefault="00143D1A" w:rsidP="007B28FA">
      <w:pPr>
        <w:jc w:val="both"/>
        <w:rPr>
          <w:rFonts w:asciiTheme="minorHAnsi" w:hAnsiTheme="minorHAnsi" w:cstheme="minorHAnsi"/>
        </w:rPr>
      </w:pPr>
    </w:p>
    <w:p w14:paraId="313E7162" w14:textId="77777777" w:rsidR="00143D1A" w:rsidRPr="00AE7537" w:rsidRDefault="00143D1A" w:rsidP="007B28FA">
      <w:pPr>
        <w:jc w:val="both"/>
        <w:rPr>
          <w:rFonts w:asciiTheme="minorHAnsi" w:hAnsiTheme="minorHAnsi" w:cstheme="minorHAnsi"/>
        </w:rPr>
      </w:pPr>
      <w:r w:rsidRPr="00AE7537">
        <w:rPr>
          <w:rFonts w:asciiTheme="minorHAnsi" w:hAnsiTheme="minorHAnsi" w:cstheme="minorHAnsi"/>
        </w:rPr>
        <w:t>Avto</w:t>
      </w:r>
      <w:r w:rsidR="005F5A86" w:rsidRPr="00AE7537">
        <w:rPr>
          <w:rFonts w:asciiTheme="minorHAnsi" w:hAnsiTheme="minorHAnsi" w:cstheme="minorHAnsi"/>
        </w:rPr>
        <w:t>mobilski kasko se sklepa z 1% oz.</w:t>
      </w:r>
      <w:r w:rsidRPr="00AE7537">
        <w:rPr>
          <w:rFonts w:asciiTheme="minorHAnsi" w:hAnsiTheme="minorHAnsi" w:cstheme="minorHAnsi"/>
        </w:rPr>
        <w:t xml:space="preserve"> brez franšize, kjer je to navedeno. </w:t>
      </w:r>
    </w:p>
    <w:p w14:paraId="43907ED7" w14:textId="77777777" w:rsidR="00143D1A" w:rsidRPr="00AE7537" w:rsidRDefault="00143D1A" w:rsidP="007B28FA">
      <w:pPr>
        <w:jc w:val="both"/>
        <w:rPr>
          <w:rFonts w:asciiTheme="minorHAnsi" w:hAnsiTheme="minorHAnsi" w:cstheme="minorHAnsi"/>
        </w:rPr>
      </w:pPr>
    </w:p>
    <w:p w14:paraId="195EC777" w14:textId="77777777" w:rsidR="00143D1A" w:rsidRPr="00AE7537" w:rsidRDefault="00143D1A" w:rsidP="007B28FA">
      <w:pPr>
        <w:rPr>
          <w:rFonts w:asciiTheme="minorHAnsi" w:hAnsiTheme="minorHAnsi" w:cstheme="minorHAnsi"/>
          <w:b/>
          <w:u w:val="single"/>
        </w:rPr>
      </w:pPr>
      <w:r w:rsidRPr="00AE7537">
        <w:rPr>
          <w:rFonts w:asciiTheme="minorHAnsi" w:hAnsiTheme="minorHAnsi" w:cstheme="minorHAnsi"/>
          <w:b/>
          <w:u w:val="single"/>
        </w:rPr>
        <w:t>Delne kasko kombinacije</w:t>
      </w:r>
    </w:p>
    <w:p w14:paraId="6416CD09" w14:textId="77777777" w:rsidR="00143D1A" w:rsidRPr="00AE7537" w:rsidRDefault="00143D1A" w:rsidP="004049A0">
      <w:pPr>
        <w:numPr>
          <w:ilvl w:val="0"/>
          <w:numId w:val="26"/>
        </w:numPr>
        <w:jc w:val="both"/>
        <w:rPr>
          <w:rFonts w:asciiTheme="minorHAnsi" w:hAnsiTheme="minorHAnsi" w:cstheme="minorHAnsi"/>
        </w:rPr>
      </w:pPr>
      <w:r w:rsidRPr="00AE7537">
        <w:rPr>
          <w:rFonts w:asciiTheme="minorHAnsi" w:hAnsiTheme="minorHAnsi" w:cstheme="minorHAnsi"/>
        </w:rPr>
        <w:t>Nalet divjadi in domačih živali: kombinacija krije škodo, ki nastane z neposrednim dotikom divjadi ali domače živali.</w:t>
      </w:r>
    </w:p>
    <w:p w14:paraId="59C4C3EF" w14:textId="77777777" w:rsidR="00143D1A" w:rsidRPr="00AE7537" w:rsidRDefault="00143D1A" w:rsidP="004049A0">
      <w:pPr>
        <w:numPr>
          <w:ilvl w:val="0"/>
          <w:numId w:val="26"/>
        </w:numPr>
        <w:jc w:val="both"/>
        <w:rPr>
          <w:rFonts w:asciiTheme="minorHAnsi" w:hAnsiTheme="minorHAnsi" w:cstheme="minorHAnsi"/>
        </w:rPr>
      </w:pPr>
      <w:r w:rsidRPr="00AE7537">
        <w:rPr>
          <w:rFonts w:asciiTheme="minorHAnsi" w:hAnsiTheme="minorHAnsi" w:cstheme="minorHAnsi"/>
        </w:rPr>
        <w:t>Poškodbe na parkirišču: kombinacija krije škodo na parkiranem vozilu, ki je nedvomno nastala zaradi neposrednega dotika oz. trčenja neznanega motornega vozila.</w:t>
      </w:r>
    </w:p>
    <w:p w14:paraId="6C9D96B7" w14:textId="77777777" w:rsidR="00143D1A" w:rsidRPr="00AE7537" w:rsidRDefault="00143D1A" w:rsidP="004049A0">
      <w:pPr>
        <w:numPr>
          <w:ilvl w:val="0"/>
          <w:numId w:val="26"/>
        </w:numPr>
        <w:jc w:val="both"/>
        <w:rPr>
          <w:rFonts w:asciiTheme="minorHAnsi" w:hAnsiTheme="minorHAnsi" w:cstheme="minorHAnsi"/>
        </w:rPr>
      </w:pPr>
      <w:r w:rsidRPr="00AE7537">
        <w:rPr>
          <w:rFonts w:asciiTheme="minorHAnsi" w:hAnsiTheme="minorHAnsi" w:cstheme="minorHAnsi"/>
        </w:rPr>
        <w:t>Stekla: kombinacija krije škodo, ki nastane zaradi razbitja in poškodovanja stekel na motornem vozilu, razen stekla svetlobnih teles in ogledal.</w:t>
      </w:r>
    </w:p>
    <w:p w14:paraId="74ABE416" w14:textId="77777777" w:rsidR="00143D1A" w:rsidRPr="00AE7537" w:rsidRDefault="00143D1A" w:rsidP="004049A0">
      <w:pPr>
        <w:numPr>
          <w:ilvl w:val="0"/>
          <w:numId w:val="26"/>
        </w:numPr>
        <w:jc w:val="both"/>
        <w:rPr>
          <w:rFonts w:asciiTheme="minorHAnsi" w:hAnsiTheme="minorHAnsi" w:cstheme="minorHAnsi"/>
        </w:rPr>
      </w:pPr>
      <w:r w:rsidRPr="00AE7537">
        <w:rPr>
          <w:rFonts w:asciiTheme="minorHAnsi" w:hAnsiTheme="minorHAnsi" w:cstheme="minorHAnsi"/>
        </w:rPr>
        <w:t>Stekla, svetlobna telesa, ogledala: kombinacija krije škodo, ki nastane zaradi razbitja, poškodovanja ali tatvine vgrajenih stekel, svetlobnih teles in ogledal na motornem vozilu.</w:t>
      </w:r>
    </w:p>
    <w:p w14:paraId="015A18B5" w14:textId="77777777" w:rsidR="00824537" w:rsidRPr="00AE7537" w:rsidRDefault="00824537" w:rsidP="003A3C13">
      <w:pPr>
        <w:jc w:val="both"/>
        <w:rPr>
          <w:rFonts w:asciiTheme="minorHAnsi" w:hAnsiTheme="minorHAnsi" w:cstheme="minorHAnsi"/>
        </w:rPr>
      </w:pPr>
    </w:p>
    <w:p w14:paraId="78727CD7" w14:textId="77777777" w:rsidR="00143D1A" w:rsidRPr="00AE7537" w:rsidRDefault="00143D1A" w:rsidP="003A3C13">
      <w:pPr>
        <w:jc w:val="both"/>
        <w:rPr>
          <w:rFonts w:asciiTheme="minorHAnsi" w:hAnsiTheme="minorHAnsi" w:cstheme="minorHAnsi"/>
          <w:b/>
          <w:u w:val="single"/>
        </w:rPr>
      </w:pPr>
      <w:r w:rsidRPr="00AE7537">
        <w:rPr>
          <w:rFonts w:asciiTheme="minorHAnsi" w:hAnsiTheme="minorHAnsi" w:cstheme="minorHAnsi"/>
          <w:b/>
          <w:u w:val="single"/>
        </w:rPr>
        <w:t>Asistenca</w:t>
      </w:r>
    </w:p>
    <w:p w14:paraId="5B2C40F0" w14:textId="77777777" w:rsidR="00143D1A" w:rsidRPr="00AE7537" w:rsidRDefault="00143D1A" w:rsidP="003A3C13">
      <w:pPr>
        <w:jc w:val="both"/>
        <w:rPr>
          <w:rFonts w:asciiTheme="minorHAnsi" w:hAnsiTheme="minorHAnsi" w:cstheme="minorHAnsi"/>
        </w:rPr>
      </w:pPr>
      <w:r w:rsidRPr="00AE7537">
        <w:rPr>
          <w:rFonts w:asciiTheme="minorHAnsi" w:hAnsiTheme="minorHAnsi" w:cstheme="minorHAnsi"/>
        </w:rPr>
        <w:t xml:space="preserve">Zavarovanje nudi kritje za primer posledic prometne nesreče, mehanske okvare vozila, vandalizma ali tatvine zavarovanega vozila, ki nastane med potovanjem. To kritje zajema organizacijo asistenčnih storitev v asistenčnih primerih ter krije stroške njihove izvedbe (skladno s pogoji zavarovalnice). </w:t>
      </w:r>
    </w:p>
    <w:p w14:paraId="4BC40DBB" w14:textId="77777777" w:rsidR="00143D1A" w:rsidRPr="00AE7537" w:rsidRDefault="00143D1A" w:rsidP="003A3C13">
      <w:pPr>
        <w:jc w:val="both"/>
        <w:rPr>
          <w:rFonts w:asciiTheme="minorHAnsi" w:hAnsiTheme="minorHAnsi" w:cstheme="minorHAnsi"/>
        </w:rPr>
      </w:pPr>
    </w:p>
    <w:p w14:paraId="4A7E831D" w14:textId="34960D9F" w:rsidR="00CB3580" w:rsidRPr="00697CA3" w:rsidRDefault="008042C5" w:rsidP="00697CA3">
      <w:pPr>
        <w:jc w:val="both"/>
        <w:outlineLvl w:val="0"/>
        <w:rPr>
          <w:rFonts w:asciiTheme="minorHAnsi" w:hAnsiTheme="minorHAnsi" w:cstheme="minorHAnsi"/>
          <w:b/>
        </w:rPr>
      </w:pPr>
      <w:r w:rsidRPr="00AE7537">
        <w:rPr>
          <w:rFonts w:asciiTheme="minorHAnsi" w:hAnsiTheme="minorHAnsi" w:cstheme="minorHAnsi"/>
          <w:b/>
        </w:rPr>
        <w:t>Priloga: Razpisna obrazca h</w:t>
      </w:r>
      <w:r w:rsidR="00143D1A" w:rsidRPr="00AE7537">
        <w:rPr>
          <w:rFonts w:asciiTheme="minorHAnsi" w:hAnsiTheme="minorHAnsi" w:cstheme="minorHAnsi"/>
          <w:b/>
        </w:rPr>
        <w:t xml:space="preserve"> in </w:t>
      </w:r>
      <w:r w:rsidRPr="00AE7537">
        <w:rPr>
          <w:rFonts w:asciiTheme="minorHAnsi" w:hAnsiTheme="minorHAnsi" w:cstheme="minorHAnsi"/>
          <w:b/>
        </w:rPr>
        <w:t>i</w:t>
      </w:r>
      <w:r w:rsidR="00143D1A" w:rsidRPr="00AE7537">
        <w:rPr>
          <w:rFonts w:asciiTheme="minorHAnsi" w:hAnsiTheme="minorHAnsi" w:cstheme="minorHAnsi"/>
          <w:b/>
        </w:rPr>
        <w:t xml:space="preserve"> – vozila</w:t>
      </w:r>
    </w:p>
    <w:p w14:paraId="204228FF" w14:textId="252B7B68" w:rsidR="00CB3580" w:rsidRPr="00AE7537" w:rsidRDefault="00CB3580" w:rsidP="00CB3580">
      <w:pPr>
        <w:jc w:val="center"/>
        <w:outlineLvl w:val="0"/>
        <w:rPr>
          <w:rFonts w:asciiTheme="minorHAnsi" w:hAnsiTheme="minorHAnsi" w:cstheme="minorHAnsi"/>
        </w:rPr>
      </w:pPr>
    </w:p>
    <w:p w14:paraId="102A042D" w14:textId="36EED916" w:rsidR="00CB3580" w:rsidRPr="00AE7537" w:rsidRDefault="00CB3580" w:rsidP="00CB3580">
      <w:pPr>
        <w:jc w:val="center"/>
        <w:outlineLvl w:val="0"/>
        <w:rPr>
          <w:rFonts w:asciiTheme="minorHAnsi" w:hAnsiTheme="minorHAnsi" w:cstheme="minorHAnsi"/>
        </w:rPr>
      </w:pPr>
    </w:p>
    <w:p w14:paraId="040AF750" w14:textId="77777777" w:rsidR="00CB3580" w:rsidRPr="00AE7537" w:rsidRDefault="00CB3580" w:rsidP="00CB3580">
      <w:pPr>
        <w:jc w:val="center"/>
        <w:outlineLvl w:val="0"/>
        <w:rPr>
          <w:rFonts w:asciiTheme="minorHAnsi" w:hAnsiTheme="minorHAnsi" w:cstheme="minorHAnsi"/>
        </w:rPr>
      </w:pPr>
    </w:p>
    <w:p w14:paraId="49F63FD1" w14:textId="77777777" w:rsidR="00143D1A" w:rsidRPr="00AE7537" w:rsidRDefault="00143D1A" w:rsidP="00DD183C">
      <w:pPr>
        <w:jc w:val="both"/>
        <w:rPr>
          <w:rFonts w:asciiTheme="minorHAnsi" w:hAnsiTheme="minorHAnsi" w:cstheme="minorHAnsi"/>
        </w:rPr>
      </w:pPr>
    </w:p>
    <w:p w14:paraId="06FB022E"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668F5C9A"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ZAVAROVALNI KRAJ</w:t>
      </w:r>
    </w:p>
    <w:p w14:paraId="24E05B23" w14:textId="77777777" w:rsidR="00143D1A" w:rsidRPr="00AE7537" w:rsidRDefault="00E46CB2" w:rsidP="008042C5">
      <w:pPr>
        <w:tabs>
          <w:tab w:val="left" w:pos="567"/>
        </w:tabs>
        <w:jc w:val="both"/>
        <w:rPr>
          <w:rFonts w:asciiTheme="minorHAnsi" w:hAnsiTheme="minorHAnsi" w:cstheme="minorHAnsi"/>
        </w:rPr>
      </w:pPr>
      <w:r w:rsidRPr="00AE7537">
        <w:rPr>
          <w:rFonts w:asciiTheme="minorHAnsi" w:hAnsiTheme="minorHAnsi" w:cstheme="minorHAnsi"/>
        </w:rPr>
        <w:t xml:space="preserve">1.  </w:t>
      </w:r>
      <w:r w:rsidR="00143D1A" w:rsidRPr="00AE7537">
        <w:rPr>
          <w:rFonts w:asciiTheme="minorHAnsi" w:hAnsiTheme="minorHAnsi" w:cstheme="minorHAnsi"/>
        </w:rPr>
        <w:t>Velja za celotno območje Republike Slovenije in tujino, kjer je tako navedeno.</w:t>
      </w:r>
    </w:p>
    <w:p w14:paraId="4E15035D" w14:textId="77777777" w:rsidR="00143D1A" w:rsidRPr="00AE7537" w:rsidRDefault="00143D1A" w:rsidP="008042C5">
      <w:pPr>
        <w:ind w:left="284" w:hanging="284"/>
        <w:jc w:val="both"/>
        <w:rPr>
          <w:rFonts w:asciiTheme="minorHAnsi" w:hAnsiTheme="minorHAnsi" w:cstheme="minorHAnsi"/>
        </w:rPr>
      </w:pPr>
      <w:r w:rsidRPr="00AE7537">
        <w:rPr>
          <w:rFonts w:asciiTheme="minorHAnsi" w:hAnsiTheme="minorHAnsi" w:cstheme="minorHAnsi"/>
        </w:rPr>
        <w:t>2.  Premičnine so zavarovane tudi na kraju obdelave, predelave, popravila in v času, ko so    dane v zakup, najem, na posodo ali hrambo.</w:t>
      </w:r>
    </w:p>
    <w:p w14:paraId="172EE2BA" w14:textId="77777777" w:rsidR="00143D1A" w:rsidRPr="00AE7537" w:rsidRDefault="00143D1A" w:rsidP="00E46CB2">
      <w:pPr>
        <w:ind w:left="284" w:hanging="284"/>
        <w:jc w:val="both"/>
        <w:rPr>
          <w:rFonts w:asciiTheme="minorHAnsi" w:hAnsiTheme="minorHAnsi" w:cstheme="minorHAnsi"/>
        </w:rPr>
      </w:pPr>
      <w:r w:rsidRPr="00AE7537">
        <w:rPr>
          <w:rFonts w:asciiTheme="minorHAnsi" w:hAnsiTheme="minorHAnsi" w:cstheme="minorHAnsi"/>
        </w:rPr>
        <w:t xml:space="preserve">3. Pri gradbenem zavarovanju je območje gradbišča s priročnimi </w:t>
      </w:r>
      <w:r w:rsidR="00E46CB2" w:rsidRPr="00AE7537">
        <w:rPr>
          <w:rFonts w:asciiTheme="minorHAnsi" w:hAnsiTheme="minorHAnsi" w:cstheme="minorHAnsi"/>
        </w:rPr>
        <w:t xml:space="preserve">skladišči in drugimi priročnimi </w:t>
      </w:r>
      <w:r w:rsidRPr="00AE7537">
        <w:rPr>
          <w:rFonts w:asciiTheme="minorHAnsi" w:hAnsiTheme="minorHAnsi" w:cstheme="minorHAnsi"/>
        </w:rPr>
        <w:t>objekti na gradbišču, ki služijo zavarovanemu objektu.</w:t>
      </w:r>
    </w:p>
    <w:p w14:paraId="7CBCA82C" w14:textId="77777777" w:rsidR="00143D1A" w:rsidRPr="00AE7537" w:rsidRDefault="00143D1A" w:rsidP="00506692">
      <w:pPr>
        <w:jc w:val="both"/>
        <w:rPr>
          <w:rFonts w:asciiTheme="minorHAnsi" w:hAnsiTheme="minorHAnsi" w:cstheme="minorHAnsi"/>
        </w:rPr>
      </w:pPr>
    </w:p>
    <w:p w14:paraId="6C8C9F6F" w14:textId="77777777" w:rsidR="00143D1A" w:rsidRPr="00AE7537" w:rsidRDefault="00143D1A" w:rsidP="00586A5F">
      <w:pPr>
        <w:jc w:val="both"/>
        <w:rPr>
          <w:rFonts w:asciiTheme="minorHAnsi" w:hAnsiTheme="minorHAnsi" w:cstheme="minorHAnsi"/>
        </w:rPr>
      </w:pPr>
    </w:p>
    <w:p w14:paraId="69CD647A"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07947F9B"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ZAVAROVALNA  VREDNOST</w:t>
      </w:r>
    </w:p>
    <w:p w14:paraId="66F00445" w14:textId="77777777" w:rsidR="00143D1A" w:rsidRPr="00AE7537" w:rsidRDefault="004844F8"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Zavarovalna vrednost zgradb je gradbena vrednost novega objekta po krajevnih tržnih cenah. Gradbena vrednost novega objekta je cena, ki obsega stroške gradbenih, obrtniških, inštalacijskih del in vgrajene opreme ter stroškov čiščenja in odvoza odpadkov. Zavarovalna vrednost opreme je nova tržna vrednost</w:t>
      </w:r>
      <w:r w:rsidR="00143D1A" w:rsidRPr="00AE7537">
        <w:rPr>
          <w:rFonts w:asciiTheme="minorHAnsi" w:hAnsiTheme="minorHAnsi" w:cstheme="minorHAnsi"/>
        </w:rPr>
        <w:t>.</w:t>
      </w:r>
    </w:p>
    <w:p w14:paraId="20E0B64A" w14:textId="77777777" w:rsidR="004844F8" w:rsidRPr="00AE7537" w:rsidRDefault="004844F8"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Na novo vrednost so zavarovane tiste zgradbe in oprema, katerih dejanska vrednost je enaka ali višja od 40% nove vrednosti ali funkcionalne vrednosti. Zavarovana vrednost zgradb in opreme, katerih dejanska vrednost je nižja od 40% nove vrednosti je dejanska vrednost. Dejanska vrednost se obračuna na podlagi neodpisanih vrednosti zavarovalčevih knjigovodskih evidentiranih osnovnih sredstev na dan škodnega dogodka. V primeru, da je vrednost zavarovančevih neodpisanih vrednosti knjigovodsko evidentiranih osnovnih sredstev enaka nič (0), velja pravilo, da se za vsa zavarovalčeva neodpisana osnovna sredstva, ki so v funkciji (v uporabi) uporabi vrednost, ki je enaka 25% vrednosti nove nabavne vrednosti zavarovanih osnovnih sredstev.</w:t>
      </w:r>
    </w:p>
    <w:p w14:paraId="67BE0BF3" w14:textId="77777777" w:rsidR="00143D1A" w:rsidRPr="00AE7537" w:rsidRDefault="00143D1A" w:rsidP="00F5607C">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Zaloge so zavarovane na flotantni način (obrazec ZALOGE).</w:t>
      </w:r>
    </w:p>
    <w:p w14:paraId="00DD45AB" w14:textId="77777777" w:rsidR="00143D1A" w:rsidRPr="00AE7537" w:rsidRDefault="00143D1A" w:rsidP="00F5607C">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Zavarovalna vrednost gradbenega zavarovanja je za:</w:t>
      </w:r>
    </w:p>
    <w:p w14:paraId="43C6632C" w14:textId="77777777" w:rsidR="00143D1A" w:rsidRPr="00AE7537" w:rsidRDefault="00143D1A" w:rsidP="007E307D">
      <w:pPr>
        <w:numPr>
          <w:ilvl w:val="0"/>
          <w:numId w:val="10"/>
        </w:numPr>
        <w:jc w:val="both"/>
        <w:rPr>
          <w:rFonts w:asciiTheme="minorHAnsi" w:hAnsiTheme="minorHAnsi" w:cstheme="minorHAnsi"/>
        </w:rPr>
      </w:pPr>
      <w:r w:rsidRPr="00AE7537">
        <w:rPr>
          <w:rFonts w:asciiTheme="minorHAnsi" w:hAnsiTheme="minorHAnsi" w:cstheme="minorHAnsi"/>
        </w:rPr>
        <w:t>gradbeni objekt - dejanska cena gradbenega objekta</w:t>
      </w:r>
    </w:p>
    <w:p w14:paraId="2CD775B7" w14:textId="77777777" w:rsidR="00143D1A" w:rsidRPr="00AE7537" w:rsidRDefault="00143D1A" w:rsidP="007E307D">
      <w:pPr>
        <w:numPr>
          <w:ilvl w:val="0"/>
          <w:numId w:val="10"/>
        </w:numPr>
        <w:jc w:val="both"/>
        <w:rPr>
          <w:rFonts w:asciiTheme="minorHAnsi" w:hAnsiTheme="minorHAnsi" w:cstheme="minorHAnsi"/>
        </w:rPr>
      </w:pPr>
      <w:r w:rsidRPr="00AE7537">
        <w:rPr>
          <w:rFonts w:asciiTheme="minorHAnsi" w:hAnsiTheme="minorHAnsi" w:cstheme="minorHAnsi"/>
        </w:rPr>
        <w:t>gradbeni obrtniški, instalacijski material, gradbene elemente in elektro</w:t>
      </w:r>
      <w:r w:rsidR="00B677F6" w:rsidRPr="00AE7537">
        <w:rPr>
          <w:rFonts w:asciiTheme="minorHAnsi" w:hAnsiTheme="minorHAnsi" w:cstheme="minorHAnsi"/>
        </w:rPr>
        <w:t>-</w:t>
      </w:r>
      <w:r w:rsidRPr="00AE7537">
        <w:rPr>
          <w:rFonts w:asciiTheme="minorHAnsi" w:hAnsiTheme="minorHAnsi" w:cstheme="minorHAnsi"/>
        </w:rPr>
        <w:t>strojno opremo, namenjeno za vgraditev v gradbeni objekt – nabavna cena nove stvari</w:t>
      </w:r>
    </w:p>
    <w:p w14:paraId="60CBAD8B" w14:textId="77777777" w:rsidR="00143D1A" w:rsidRPr="00AE7537" w:rsidRDefault="00143D1A" w:rsidP="007E307D">
      <w:pPr>
        <w:numPr>
          <w:ilvl w:val="0"/>
          <w:numId w:val="10"/>
        </w:numPr>
        <w:jc w:val="both"/>
        <w:rPr>
          <w:rFonts w:asciiTheme="minorHAnsi" w:hAnsiTheme="minorHAnsi" w:cstheme="minorHAnsi"/>
        </w:rPr>
      </w:pPr>
      <w:r w:rsidRPr="00AE7537">
        <w:rPr>
          <w:rFonts w:asciiTheme="minorHAnsi" w:hAnsiTheme="minorHAnsi" w:cstheme="minorHAnsi"/>
        </w:rPr>
        <w:t>opremo za izvajanje gradnje – nabavna cena nove stvari, zmanjšana za znesek vrednosti, izgubljene zaradi obrabe, starosti in elektronske zastarelosti</w:t>
      </w:r>
    </w:p>
    <w:p w14:paraId="00CD92F4" w14:textId="77777777" w:rsidR="00143D1A" w:rsidRPr="00AE7537" w:rsidRDefault="00143D1A" w:rsidP="007E307D">
      <w:pPr>
        <w:numPr>
          <w:ilvl w:val="0"/>
          <w:numId w:val="10"/>
        </w:numPr>
        <w:jc w:val="both"/>
        <w:rPr>
          <w:rFonts w:asciiTheme="minorHAnsi" w:hAnsiTheme="minorHAnsi" w:cstheme="minorHAnsi"/>
        </w:rPr>
      </w:pPr>
      <w:r w:rsidRPr="00AE7537">
        <w:rPr>
          <w:rFonts w:asciiTheme="minorHAnsi" w:hAnsiTheme="minorHAnsi" w:cstheme="minorHAnsi"/>
        </w:rPr>
        <w:t>pomožne objekte, pomožni gradbeni material v uporabi – nabavna vena novih stvari, zmanjšana za znesek vrednosti, izgubljene zaradi obrabe in ekonomske zastarelosti</w:t>
      </w:r>
    </w:p>
    <w:p w14:paraId="698B4BDE" w14:textId="77777777" w:rsidR="00143D1A" w:rsidRPr="00AE7537" w:rsidRDefault="00143D1A" w:rsidP="00506692">
      <w:pPr>
        <w:jc w:val="both"/>
        <w:rPr>
          <w:rFonts w:asciiTheme="minorHAnsi" w:hAnsiTheme="minorHAnsi" w:cstheme="minorHAnsi"/>
        </w:rPr>
      </w:pPr>
    </w:p>
    <w:p w14:paraId="1FEA6A74" w14:textId="77777777" w:rsidR="00143D1A" w:rsidRPr="00AE7537" w:rsidRDefault="00143D1A" w:rsidP="00506692">
      <w:pPr>
        <w:jc w:val="both"/>
        <w:rPr>
          <w:rFonts w:asciiTheme="minorHAnsi" w:hAnsiTheme="minorHAnsi" w:cstheme="minorHAnsi"/>
        </w:rPr>
      </w:pPr>
    </w:p>
    <w:p w14:paraId="7F02AB2B"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246D9851"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ZAVAROVALNE VSOTE IN OSNOVA ZA OBRAČUN PREMIJE</w:t>
      </w:r>
    </w:p>
    <w:p w14:paraId="1B793378" w14:textId="77777777" w:rsidR="00143D1A" w:rsidRPr="00AE7537" w:rsidRDefault="004844F8" w:rsidP="004049A0">
      <w:pPr>
        <w:numPr>
          <w:ilvl w:val="0"/>
          <w:numId w:val="28"/>
        </w:numPr>
        <w:jc w:val="both"/>
        <w:rPr>
          <w:rFonts w:asciiTheme="minorHAnsi" w:hAnsiTheme="minorHAnsi" w:cstheme="minorHAnsi"/>
        </w:rPr>
      </w:pPr>
      <w:r w:rsidRPr="00AE7537">
        <w:rPr>
          <w:rFonts w:asciiTheme="minorHAnsi" w:hAnsiTheme="minorHAnsi" w:cstheme="minorHAnsi"/>
        </w:rPr>
        <w:t>Stvari naročnika, ki so v njegovi lasti, posesti, upravljanju ali poskusnem obratovanju, zavarovane v skladu s temi pogoji, so zavarovane na novo vrednost, največ do višine zavarovanih vsot. Med letom zgrajeni objekti, opravljene adaptacije, izvršene dogradnje, montirana in nabavljena oprema, so zajeti v zavarovanje. Njihova zavarovalna v</w:t>
      </w:r>
      <w:r w:rsidR="00DB4FA3" w:rsidRPr="00AE7537">
        <w:rPr>
          <w:rFonts w:asciiTheme="minorHAnsi" w:hAnsiTheme="minorHAnsi" w:cstheme="minorHAnsi"/>
        </w:rPr>
        <w:t>sota je enaka nabavni vrednosti, e</w:t>
      </w:r>
      <w:r w:rsidRPr="00AE7537">
        <w:rPr>
          <w:rFonts w:asciiTheme="minorHAnsi" w:hAnsiTheme="minorHAnsi" w:cstheme="minorHAnsi"/>
        </w:rPr>
        <w:t>nako velja za nove investicije v teku, vendar</w:t>
      </w:r>
      <w:r w:rsidR="00DB4FA3" w:rsidRPr="00AE7537">
        <w:rPr>
          <w:rFonts w:asciiTheme="minorHAnsi" w:hAnsiTheme="minorHAnsi" w:cstheme="minorHAnsi"/>
        </w:rPr>
        <w:t xml:space="preserve"> za vse prej našteto</w:t>
      </w:r>
      <w:r w:rsidRPr="00AE7537">
        <w:rPr>
          <w:rFonts w:asciiTheme="minorHAnsi" w:hAnsiTheme="minorHAnsi" w:cstheme="minorHAnsi"/>
        </w:rPr>
        <w:t xml:space="preserve"> največ do 15% zavarovalne vsote.</w:t>
      </w:r>
    </w:p>
    <w:p w14:paraId="13B8467B" w14:textId="77777777" w:rsidR="00055F4B" w:rsidRPr="00AE7537" w:rsidRDefault="00055F4B" w:rsidP="004049A0">
      <w:pPr>
        <w:numPr>
          <w:ilvl w:val="0"/>
          <w:numId w:val="28"/>
        </w:numPr>
        <w:jc w:val="both"/>
        <w:rPr>
          <w:rFonts w:asciiTheme="minorHAnsi" w:hAnsiTheme="minorHAnsi" w:cstheme="minorHAnsi"/>
        </w:rPr>
      </w:pPr>
      <w:r w:rsidRPr="00AE7537">
        <w:rPr>
          <w:rFonts w:asciiTheme="minorHAnsi" w:hAnsiTheme="minorHAnsi" w:cstheme="minorHAnsi"/>
        </w:rPr>
        <w:t>Osnova za obračun zavarovalne premije so vrednosti navedene v ponudbenih pismih.</w:t>
      </w:r>
    </w:p>
    <w:p w14:paraId="1F74A5E4" w14:textId="77777777" w:rsidR="00055F4B" w:rsidRPr="00AE7537" w:rsidRDefault="00055F4B" w:rsidP="004049A0">
      <w:pPr>
        <w:numPr>
          <w:ilvl w:val="0"/>
          <w:numId w:val="28"/>
        </w:numPr>
        <w:jc w:val="both"/>
        <w:rPr>
          <w:rFonts w:asciiTheme="minorHAnsi" w:hAnsiTheme="minorHAnsi" w:cstheme="minorHAnsi"/>
        </w:rPr>
      </w:pPr>
      <w:r w:rsidRPr="00AE7537">
        <w:rPr>
          <w:rFonts w:asciiTheme="minorHAnsi" w:hAnsiTheme="minorHAnsi" w:cstheme="minorHAnsi"/>
        </w:rPr>
        <w:t>Objekti so zavarovani na novo gradbeno vrednost, oprema pa na novo nabavno vrednost, največ do višine zavarovanih vsot.</w:t>
      </w:r>
    </w:p>
    <w:p w14:paraId="590CE110" w14:textId="77777777" w:rsidR="00143D1A" w:rsidRPr="00AE7537" w:rsidRDefault="00143D1A" w:rsidP="004049A0">
      <w:pPr>
        <w:numPr>
          <w:ilvl w:val="0"/>
          <w:numId w:val="28"/>
        </w:numPr>
        <w:jc w:val="both"/>
        <w:rPr>
          <w:rFonts w:asciiTheme="minorHAnsi" w:hAnsiTheme="minorHAnsi" w:cstheme="minorHAnsi"/>
        </w:rPr>
      </w:pPr>
      <w:r w:rsidRPr="00AE7537">
        <w:rPr>
          <w:rFonts w:asciiTheme="minorHAnsi" w:hAnsiTheme="minorHAnsi" w:cstheme="minorHAnsi"/>
        </w:rPr>
        <w:t>Zavarovalne vsote pri zavarovanju odgovornosti so navedene v ponudbenem pismu in 2. členu teh pogojev.</w:t>
      </w:r>
    </w:p>
    <w:p w14:paraId="5E22F65B" w14:textId="77777777" w:rsidR="00143D1A" w:rsidRPr="00AE7537" w:rsidRDefault="00143D1A" w:rsidP="004049A0">
      <w:pPr>
        <w:numPr>
          <w:ilvl w:val="0"/>
          <w:numId w:val="28"/>
        </w:numPr>
        <w:jc w:val="both"/>
        <w:rPr>
          <w:rFonts w:asciiTheme="minorHAnsi" w:hAnsiTheme="minorHAnsi" w:cstheme="minorHAnsi"/>
        </w:rPr>
      </w:pPr>
      <w:r w:rsidRPr="00AE7537">
        <w:rPr>
          <w:rFonts w:asciiTheme="minorHAnsi" w:hAnsiTheme="minorHAnsi" w:cstheme="minorHAnsi"/>
        </w:rPr>
        <w:t>Zavarovalne vsote pri avtomobilskemu zavarovanju so navedene v ponudbenem pismu in 2. členu teh pogojev.</w:t>
      </w:r>
    </w:p>
    <w:p w14:paraId="7E51EF33" w14:textId="77777777" w:rsidR="00143D1A" w:rsidRPr="00AE7537" w:rsidRDefault="00143D1A" w:rsidP="00586A5F">
      <w:pPr>
        <w:jc w:val="both"/>
        <w:rPr>
          <w:rFonts w:asciiTheme="minorHAnsi" w:hAnsiTheme="minorHAnsi" w:cstheme="minorHAnsi"/>
        </w:rPr>
      </w:pPr>
    </w:p>
    <w:p w14:paraId="2852782E" w14:textId="77777777" w:rsidR="00055F4B" w:rsidRPr="00AE7537" w:rsidRDefault="00055F4B" w:rsidP="00586A5F">
      <w:pPr>
        <w:jc w:val="both"/>
        <w:rPr>
          <w:rFonts w:asciiTheme="minorHAnsi" w:hAnsiTheme="minorHAnsi" w:cstheme="minorHAnsi"/>
        </w:rPr>
      </w:pPr>
    </w:p>
    <w:p w14:paraId="7ED951E7"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7227F8E9"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OBRAČUN ŠKODE</w:t>
      </w:r>
    </w:p>
    <w:p w14:paraId="0284F55D" w14:textId="77777777" w:rsidR="00143D1A" w:rsidRPr="00AE7537" w:rsidRDefault="00143D1A" w:rsidP="00586A5F">
      <w:pPr>
        <w:numPr>
          <w:ilvl w:val="0"/>
          <w:numId w:val="6"/>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Škoda, ki jo krije zavarovanje, se obračuna v primeru:</w:t>
      </w:r>
    </w:p>
    <w:p w14:paraId="41C5A7DC" w14:textId="77777777" w:rsidR="00143D1A" w:rsidRPr="00AE7537" w:rsidRDefault="00143D1A" w:rsidP="00586A5F">
      <w:pPr>
        <w:numPr>
          <w:ilvl w:val="1"/>
          <w:numId w:val="7"/>
        </w:numPr>
        <w:tabs>
          <w:tab w:val="clear" w:pos="1440"/>
          <w:tab w:val="num" w:pos="720"/>
        </w:tabs>
        <w:ind w:left="720"/>
        <w:jc w:val="both"/>
        <w:rPr>
          <w:rFonts w:asciiTheme="minorHAnsi" w:hAnsiTheme="minorHAnsi" w:cstheme="minorHAnsi"/>
        </w:rPr>
      </w:pPr>
      <w:r w:rsidRPr="00AE7537">
        <w:rPr>
          <w:rFonts w:asciiTheme="minorHAnsi" w:hAnsiTheme="minorHAnsi" w:cstheme="minorHAnsi"/>
        </w:rPr>
        <w:t>uničenja zavarovanega predmeta ali dela po zavarovani vrednosti ob nastanku škodnega primera, zmanjšani za vrednost ostankov,</w:t>
      </w:r>
    </w:p>
    <w:p w14:paraId="56C569CE" w14:textId="77777777" w:rsidR="00143D1A" w:rsidRPr="00AE7537" w:rsidRDefault="00143D1A" w:rsidP="00586A5F">
      <w:pPr>
        <w:numPr>
          <w:ilvl w:val="1"/>
          <w:numId w:val="7"/>
        </w:numPr>
        <w:tabs>
          <w:tab w:val="clear" w:pos="1440"/>
          <w:tab w:val="num" w:pos="720"/>
        </w:tabs>
        <w:ind w:left="720"/>
        <w:jc w:val="both"/>
        <w:rPr>
          <w:rFonts w:asciiTheme="minorHAnsi" w:hAnsiTheme="minorHAnsi" w:cstheme="minorHAnsi"/>
        </w:rPr>
      </w:pPr>
      <w:r w:rsidRPr="00AE7537">
        <w:rPr>
          <w:rFonts w:asciiTheme="minorHAnsi" w:hAnsiTheme="minorHAnsi" w:cstheme="minorHAnsi"/>
        </w:rPr>
        <w:t>poškodbe zavarovanega predmeta po stroških popravila in materiala, kolikor bi znašali ob nastanku škodnega primera. V škodo se ne računajo stroški, ki so nastali ob popravilu zaradi kvalitetne izboljšave.</w:t>
      </w:r>
    </w:p>
    <w:p w14:paraId="6E78EE3B" w14:textId="77777777" w:rsidR="00143D1A" w:rsidRPr="00AE7537" w:rsidRDefault="00143D1A" w:rsidP="00586A5F">
      <w:pPr>
        <w:numPr>
          <w:ilvl w:val="0"/>
          <w:numId w:val="6"/>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Pri odgovornosti se z zavarovanjem krita škoda ugotavlja na podlagi civilnega prava oziroma pogodbenih določil.</w:t>
      </w:r>
    </w:p>
    <w:p w14:paraId="30584AF1" w14:textId="77777777" w:rsidR="00143D1A" w:rsidRPr="00AE7537" w:rsidRDefault="00143D1A" w:rsidP="00586A5F">
      <w:pPr>
        <w:pStyle w:val="PC-E2-Block"/>
        <w:tabs>
          <w:tab w:val="left" w:pos="284"/>
          <w:tab w:val="left" w:pos="709"/>
          <w:tab w:val="left" w:pos="1134"/>
        </w:tabs>
        <w:spacing w:after="0"/>
        <w:ind w:left="0"/>
        <w:rPr>
          <w:rFonts w:asciiTheme="minorHAnsi" w:hAnsiTheme="minorHAnsi" w:cstheme="minorHAnsi"/>
          <w:noProof/>
          <w:sz w:val="20"/>
          <w:lang w:val="sl-SI"/>
        </w:rPr>
      </w:pPr>
    </w:p>
    <w:p w14:paraId="463FBC9E" w14:textId="77777777" w:rsidR="00143D1A" w:rsidRPr="00AE7537" w:rsidRDefault="00143D1A" w:rsidP="00586A5F">
      <w:pPr>
        <w:pStyle w:val="PC-E2-Block"/>
        <w:tabs>
          <w:tab w:val="left" w:pos="284"/>
          <w:tab w:val="left" w:pos="709"/>
          <w:tab w:val="left" w:pos="1134"/>
        </w:tabs>
        <w:spacing w:after="0"/>
        <w:ind w:left="0"/>
        <w:rPr>
          <w:rFonts w:asciiTheme="minorHAnsi" w:hAnsiTheme="minorHAnsi" w:cstheme="minorHAnsi"/>
          <w:noProof/>
          <w:sz w:val="20"/>
          <w:lang w:val="sl-SI"/>
        </w:rPr>
      </w:pPr>
    </w:p>
    <w:p w14:paraId="1633D4AA"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5D723A60"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DAJATEV ZAVAROVALNICE (ZAVAROVALNINA IN ODŠKODNINA )</w:t>
      </w:r>
    </w:p>
    <w:p w14:paraId="02364CB2" w14:textId="77777777" w:rsidR="00143D1A" w:rsidRPr="00AE7537" w:rsidRDefault="00143D1A" w:rsidP="004049A0">
      <w:pPr>
        <w:numPr>
          <w:ilvl w:val="3"/>
          <w:numId w:val="28"/>
        </w:numPr>
        <w:ind w:left="360"/>
        <w:jc w:val="both"/>
        <w:rPr>
          <w:rFonts w:asciiTheme="minorHAnsi" w:hAnsiTheme="minorHAnsi" w:cstheme="minorHAnsi"/>
        </w:rPr>
      </w:pPr>
      <w:r w:rsidRPr="00AE7537">
        <w:rPr>
          <w:rFonts w:asciiTheme="minorHAnsi" w:hAnsiTheme="minorHAnsi" w:cstheme="minorHAnsi"/>
        </w:rPr>
        <w:t>Če je zavarovalna vsota enaka ali višja od zavarovalne vrednosti, plača zavarovalnica ob nastanku škodnega primera obračunano škodo v polnem znesku, vendar največ do višine zavarovalne vrednosti.</w:t>
      </w:r>
    </w:p>
    <w:p w14:paraId="7828F7A4" w14:textId="77777777" w:rsidR="00143D1A" w:rsidRPr="00AE7537" w:rsidRDefault="00143D1A" w:rsidP="004049A0">
      <w:pPr>
        <w:numPr>
          <w:ilvl w:val="3"/>
          <w:numId w:val="28"/>
        </w:numPr>
        <w:ind w:left="360"/>
        <w:jc w:val="both"/>
        <w:rPr>
          <w:rFonts w:asciiTheme="minorHAnsi" w:hAnsiTheme="minorHAnsi" w:cstheme="minorHAnsi"/>
        </w:rPr>
      </w:pPr>
      <w:r w:rsidRPr="00AE7537">
        <w:rPr>
          <w:rFonts w:asciiTheme="minorHAnsi" w:hAnsiTheme="minorHAnsi" w:cstheme="minorHAnsi"/>
        </w:rPr>
        <w:t>Načelo razmerja kot posledica podzavarovanja se po teh pogojih ne upošteva.</w:t>
      </w:r>
    </w:p>
    <w:p w14:paraId="56B14A83" w14:textId="77777777" w:rsidR="00143D1A" w:rsidRPr="00AE7537" w:rsidRDefault="00143D1A" w:rsidP="004049A0">
      <w:pPr>
        <w:numPr>
          <w:ilvl w:val="3"/>
          <w:numId w:val="28"/>
        </w:numPr>
        <w:ind w:left="360"/>
        <w:jc w:val="both"/>
        <w:rPr>
          <w:rFonts w:asciiTheme="minorHAnsi" w:hAnsiTheme="minorHAnsi" w:cstheme="minorHAnsi"/>
        </w:rPr>
      </w:pPr>
      <w:r w:rsidRPr="00AE7537">
        <w:rPr>
          <w:rFonts w:asciiTheme="minorHAnsi" w:hAnsiTheme="minorHAnsi" w:cstheme="minorHAnsi"/>
        </w:rPr>
        <w:t>Nujne stroške za ukrepe, ki naj bi odvrnili ali zmanjšali škodo in ki so po nastanku zavarovalnega primera storjeni po nalogu zavarovalnice, mora ta povrniti v celoti.</w:t>
      </w:r>
    </w:p>
    <w:p w14:paraId="6A845EC6" w14:textId="77777777" w:rsidR="00E46CB2" w:rsidRPr="00AE7537" w:rsidRDefault="00143D1A" w:rsidP="00E46CB2">
      <w:pPr>
        <w:numPr>
          <w:ilvl w:val="3"/>
          <w:numId w:val="28"/>
        </w:numPr>
        <w:ind w:left="360"/>
        <w:jc w:val="both"/>
        <w:rPr>
          <w:rFonts w:asciiTheme="minorHAnsi" w:hAnsiTheme="minorHAnsi" w:cstheme="minorHAnsi"/>
        </w:rPr>
      </w:pPr>
      <w:r w:rsidRPr="00AE7537">
        <w:rPr>
          <w:rFonts w:asciiTheme="minorHAnsi" w:hAnsiTheme="minorHAnsi" w:cstheme="minorHAnsi"/>
        </w:rPr>
        <w:t>Zavarovalnica izplača obračunano škodo oz. njen ustrezni del zavarovancu v dogovorjenem roku potem, ko je prejela dokaz o obstoju in višini svoje obveznosti ter vse podatke, ki so potrebni, da se škoda lahko obračuna. V primeru, ko mora zavarovanec prijaviti škodo policiji (požar, eksplozija), se lahko rok za izplačilo podaljša do 90 dni.</w:t>
      </w:r>
    </w:p>
    <w:p w14:paraId="7334D44D" w14:textId="77777777" w:rsidR="00143D1A" w:rsidRPr="00AE7537" w:rsidRDefault="00143D1A" w:rsidP="00E46CB2">
      <w:pPr>
        <w:numPr>
          <w:ilvl w:val="3"/>
          <w:numId w:val="28"/>
        </w:numPr>
        <w:ind w:left="360"/>
        <w:jc w:val="both"/>
        <w:rPr>
          <w:rFonts w:asciiTheme="minorHAnsi" w:hAnsiTheme="minorHAnsi" w:cstheme="minorHAnsi"/>
        </w:rPr>
      </w:pPr>
      <w:r w:rsidRPr="00AE7537">
        <w:rPr>
          <w:rFonts w:asciiTheme="minorHAnsi" w:hAnsiTheme="minorHAnsi" w:cstheme="minorHAnsi"/>
        </w:rPr>
        <w:t xml:space="preserve">Pri zavarovanjih s franšizo se zavarovalnina/odškodnina, ki jo mora zavarovalnica plačati,     zmanjša za dogovorjeni znesek. </w:t>
      </w:r>
    </w:p>
    <w:p w14:paraId="4CC19046" w14:textId="77777777" w:rsidR="00143D1A" w:rsidRPr="00AE7537" w:rsidRDefault="00143D1A" w:rsidP="00586A5F">
      <w:pPr>
        <w:jc w:val="both"/>
        <w:rPr>
          <w:rFonts w:asciiTheme="minorHAnsi" w:hAnsiTheme="minorHAnsi" w:cstheme="minorHAnsi"/>
        </w:rPr>
      </w:pPr>
    </w:p>
    <w:p w14:paraId="38C8A279" w14:textId="77777777" w:rsidR="00143D1A" w:rsidRPr="00AE7537" w:rsidRDefault="00143D1A" w:rsidP="00586A5F">
      <w:pPr>
        <w:jc w:val="both"/>
        <w:rPr>
          <w:rFonts w:asciiTheme="minorHAnsi" w:hAnsiTheme="minorHAnsi" w:cstheme="minorHAnsi"/>
        </w:rPr>
      </w:pPr>
    </w:p>
    <w:p w14:paraId="040DDC05"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22BE5A0D"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PLAČILO PREMIJE</w:t>
      </w:r>
    </w:p>
    <w:p w14:paraId="7B915AF8" w14:textId="77777777" w:rsidR="00143D1A" w:rsidRPr="00AE7537" w:rsidRDefault="00143D1A" w:rsidP="004049A0">
      <w:pPr>
        <w:numPr>
          <w:ilvl w:val="6"/>
          <w:numId w:val="28"/>
        </w:numPr>
        <w:ind w:left="360"/>
        <w:jc w:val="both"/>
        <w:rPr>
          <w:rFonts w:asciiTheme="minorHAnsi" w:hAnsiTheme="minorHAnsi" w:cstheme="minorHAnsi"/>
        </w:rPr>
      </w:pPr>
      <w:r w:rsidRPr="00AE7537">
        <w:rPr>
          <w:rFonts w:asciiTheme="minorHAnsi" w:hAnsiTheme="minorHAnsi" w:cstheme="minorHAnsi"/>
        </w:rPr>
        <w:t>Zavarovanec je dolžan plačevati dogovorjeno premijo ves čas trajanja zavarovanja. Namesto njega jo lahko plača vsak, ki ima pravni interes, da ostane zavarovalna pogodba v veljavi. Zavarovalnica je v vsakem primeru dolžna sprejeti plačilo premije.</w:t>
      </w:r>
    </w:p>
    <w:p w14:paraId="125BC96B" w14:textId="77777777" w:rsidR="00143D1A" w:rsidRPr="00AE7537" w:rsidRDefault="00143D1A" w:rsidP="004049A0">
      <w:pPr>
        <w:numPr>
          <w:ilvl w:val="6"/>
          <w:numId w:val="28"/>
        </w:numPr>
        <w:ind w:left="360"/>
        <w:jc w:val="both"/>
        <w:rPr>
          <w:rFonts w:asciiTheme="minorHAnsi" w:hAnsiTheme="minorHAnsi" w:cstheme="minorHAnsi"/>
        </w:rPr>
      </w:pPr>
      <w:r w:rsidRPr="00AE7537">
        <w:rPr>
          <w:rFonts w:asciiTheme="minorHAnsi" w:hAnsiTheme="minorHAnsi" w:cstheme="minorHAnsi"/>
        </w:rPr>
        <w:t>Če je dogovorjeno, da se premija plača v obrokih in obročna premija ni plačana do dneva zapadlosti, se lahko zaračunajo zamudne obresti.</w:t>
      </w:r>
    </w:p>
    <w:p w14:paraId="664AC1F2" w14:textId="77777777" w:rsidR="00143D1A" w:rsidRPr="00AE7537" w:rsidRDefault="00143D1A" w:rsidP="009D2424">
      <w:pPr>
        <w:jc w:val="both"/>
        <w:rPr>
          <w:rFonts w:asciiTheme="minorHAnsi" w:hAnsiTheme="minorHAnsi" w:cstheme="minorHAnsi"/>
        </w:rPr>
      </w:pPr>
    </w:p>
    <w:p w14:paraId="5CFF43F8" w14:textId="77777777" w:rsidR="00143D1A" w:rsidRPr="00AE7537" w:rsidRDefault="00143D1A" w:rsidP="00A43A88">
      <w:pPr>
        <w:jc w:val="both"/>
        <w:rPr>
          <w:rFonts w:asciiTheme="minorHAnsi" w:hAnsiTheme="minorHAnsi" w:cstheme="minorHAnsi"/>
        </w:rPr>
      </w:pPr>
    </w:p>
    <w:p w14:paraId="47DF5FE1" w14:textId="77777777" w:rsidR="00381C60" w:rsidRPr="00AE7537" w:rsidRDefault="00381C60" w:rsidP="00A43A88">
      <w:pPr>
        <w:jc w:val="both"/>
        <w:rPr>
          <w:rFonts w:asciiTheme="minorHAnsi" w:hAnsiTheme="minorHAnsi" w:cstheme="minorHAnsi"/>
        </w:rPr>
      </w:pPr>
    </w:p>
    <w:p w14:paraId="5F6E0BF5" w14:textId="77777777" w:rsidR="00381C60" w:rsidRPr="00AE7537" w:rsidRDefault="00381C60" w:rsidP="00A43A88">
      <w:pPr>
        <w:jc w:val="both"/>
        <w:rPr>
          <w:rFonts w:asciiTheme="minorHAnsi" w:hAnsiTheme="minorHAnsi" w:cstheme="minorHAnsi"/>
        </w:rPr>
      </w:pPr>
    </w:p>
    <w:p w14:paraId="1BCDB250" w14:textId="77777777" w:rsidR="00381C60" w:rsidRPr="00AE7537" w:rsidRDefault="00381C60" w:rsidP="00A43A88">
      <w:pPr>
        <w:jc w:val="both"/>
        <w:rPr>
          <w:rFonts w:asciiTheme="minorHAnsi" w:hAnsiTheme="minorHAnsi" w:cstheme="minorHAnsi"/>
        </w:rPr>
      </w:pPr>
    </w:p>
    <w:p w14:paraId="3D3E67A7"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1E1B3B2D"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ZAMUDA PLAČILA PREMIJE</w:t>
      </w:r>
    </w:p>
    <w:p w14:paraId="15B9E818" w14:textId="77777777" w:rsidR="00143D1A" w:rsidRPr="00AE7537" w:rsidRDefault="00143D1A" w:rsidP="004049A0">
      <w:pPr>
        <w:numPr>
          <w:ilvl w:val="0"/>
          <w:numId w:val="29"/>
        </w:numPr>
        <w:tabs>
          <w:tab w:val="clear" w:pos="750"/>
          <w:tab w:val="num" w:pos="360"/>
        </w:tabs>
        <w:ind w:left="360" w:hanging="360"/>
        <w:jc w:val="both"/>
        <w:rPr>
          <w:rFonts w:asciiTheme="minorHAnsi" w:hAnsiTheme="minorHAnsi" w:cstheme="minorHAnsi"/>
        </w:rPr>
      </w:pPr>
      <w:r w:rsidRPr="00AE7537">
        <w:rPr>
          <w:rFonts w:asciiTheme="minorHAnsi" w:hAnsiTheme="minorHAnsi" w:cstheme="minorHAnsi"/>
        </w:rPr>
        <w:lastRenderedPageBreak/>
        <w:t>Če zavarovalec ne plača premije, ki je zapadla v plačilo in tega ne stori kdo drug, ki ima za to pravni interes, preneha zavarovalna pogodba po 30 dneh od dneva, ko je bilo zavarovancu vročeno priporočeno pismo zavarovalnice z obvestilom o zapadlosti premije, pri čemer se ta rok ne more izteči prej, preden ne preteče 30 dni od zapadlosti premije. V vsakem primeru pa neha zavarovalna pogodba veljati, če premija ni plačana v letu dni od njene zapadlosti, ne glede na obvestilo zavarovalnice. Jamstvo zavarovalnice preneha s prenehanjem zavarovalne pogodbe (izključena je uporaba 4. odstavka 937. člena Obligacijskega zakonika).</w:t>
      </w:r>
    </w:p>
    <w:p w14:paraId="1809A3C8" w14:textId="77777777" w:rsidR="00143D1A" w:rsidRPr="00AE7537" w:rsidRDefault="00143D1A" w:rsidP="004049A0">
      <w:pPr>
        <w:numPr>
          <w:ilvl w:val="0"/>
          <w:numId w:val="29"/>
        </w:numPr>
        <w:tabs>
          <w:tab w:val="clear" w:pos="750"/>
          <w:tab w:val="num" w:pos="360"/>
        </w:tabs>
        <w:ind w:left="360" w:hanging="360"/>
        <w:jc w:val="both"/>
        <w:rPr>
          <w:rFonts w:asciiTheme="minorHAnsi" w:hAnsiTheme="minorHAnsi" w:cstheme="minorHAnsi"/>
        </w:rPr>
      </w:pPr>
      <w:r w:rsidRPr="00AE7537">
        <w:rPr>
          <w:rFonts w:asciiTheme="minorHAnsi" w:hAnsiTheme="minorHAnsi" w:cstheme="minorHAnsi"/>
        </w:rPr>
        <w:t>V primeru prenehanja zavarovalne pogodbe zaradi zapadle premije, je zavarovanec dolžan plačati premijo za čas do dneva prenehanja pogodbe ali celotno premijo za tekoče zavarovalno leto, če je do dneva prenehanja pogodbe nastal zavarovalni primer, za katerega je zavarovalnica dolžna plačati zavarovalnino.</w:t>
      </w:r>
    </w:p>
    <w:p w14:paraId="44DCF8F0" w14:textId="77777777" w:rsidR="00143D1A" w:rsidRPr="00AE7537" w:rsidRDefault="00143D1A" w:rsidP="009D2424">
      <w:pPr>
        <w:jc w:val="both"/>
        <w:rPr>
          <w:rFonts w:asciiTheme="minorHAnsi" w:hAnsiTheme="minorHAnsi" w:cstheme="minorHAnsi"/>
        </w:rPr>
      </w:pPr>
    </w:p>
    <w:p w14:paraId="6C46DB63" w14:textId="77777777" w:rsidR="00143D1A" w:rsidRPr="00AE7537" w:rsidRDefault="00143D1A" w:rsidP="00586A5F">
      <w:pPr>
        <w:jc w:val="both"/>
        <w:rPr>
          <w:rFonts w:asciiTheme="minorHAnsi" w:hAnsiTheme="minorHAnsi" w:cstheme="minorHAnsi"/>
        </w:rPr>
      </w:pPr>
    </w:p>
    <w:p w14:paraId="755B5AC0"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4CB56645"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NEVARNOSTNE OKOLIŠČINE</w:t>
      </w:r>
    </w:p>
    <w:p w14:paraId="66213BE8"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Pri sklenitvi zavarovalne pogodbe mora zavarovalec prijaviti zavarovalnici vse okoliščine, ki so pomembne za ocenitev nevarnosti (teže rizika) in katere so mu bile poznane oziroma mu bi morale biti poznane. Za okoliščine, ki so pomembne za ocenitev nevarnosti, se štejejo zlasti okoliščine, ki so poznane zavarovancu in na podlagi katerih je določena in izračunana zavarovalna premija, kakor tudi okoliščine, ki so navedene v zavarovalni pogodbi. Te okoliščine lahko zavarovalec in zavarovalnica tudi skupaj določita. Zavarovalec mora omogočiti pregled in revizijo rizika, kakor tudi določitev maksimalne možne škode.</w:t>
      </w:r>
    </w:p>
    <w:p w14:paraId="24042121" w14:textId="77777777" w:rsidR="00143D1A" w:rsidRPr="00AE7537" w:rsidRDefault="00143D1A" w:rsidP="00586A5F">
      <w:pPr>
        <w:jc w:val="both"/>
        <w:rPr>
          <w:rFonts w:asciiTheme="minorHAnsi" w:hAnsiTheme="minorHAnsi" w:cstheme="minorHAnsi"/>
        </w:rPr>
      </w:pPr>
    </w:p>
    <w:p w14:paraId="4D77AD67" w14:textId="77777777" w:rsidR="00CF71B6" w:rsidRPr="00AE7537" w:rsidRDefault="00CF71B6" w:rsidP="00586A5F">
      <w:pPr>
        <w:jc w:val="both"/>
        <w:rPr>
          <w:rFonts w:asciiTheme="minorHAnsi" w:hAnsiTheme="minorHAnsi" w:cstheme="minorHAnsi"/>
        </w:rPr>
      </w:pPr>
    </w:p>
    <w:p w14:paraId="03442E06"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69A65B58"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VARNOSTNI UKREPI</w:t>
      </w:r>
    </w:p>
    <w:p w14:paraId="2E0B1D88" w14:textId="77777777" w:rsidR="00143D1A" w:rsidRPr="00AE7537" w:rsidRDefault="00143D1A" w:rsidP="004049A0">
      <w:pPr>
        <w:numPr>
          <w:ilvl w:val="0"/>
          <w:numId w:val="27"/>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Zavarovalec mora izpolnjevati obveznosti, ki so z zavarovalno pogodbo ali s predpisi določene zato, da se prepreči nastanek zavarovalnega primera oziroma, da se omejijo škodljive posledice, če nastopi zavarovalni primer.</w:t>
      </w:r>
    </w:p>
    <w:p w14:paraId="7B78BDB9" w14:textId="77777777" w:rsidR="00143D1A" w:rsidRPr="00AE7537" w:rsidRDefault="00143D1A" w:rsidP="004049A0">
      <w:pPr>
        <w:numPr>
          <w:ilvl w:val="0"/>
          <w:numId w:val="27"/>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Zavarovalnica ima pravico preverjati, če zavarovalec izpolnjuje dogovorjene in predpisane obveznosti.</w:t>
      </w:r>
    </w:p>
    <w:p w14:paraId="621361CF" w14:textId="77777777" w:rsidR="00143D1A" w:rsidRPr="00AE7537" w:rsidRDefault="00143D1A" w:rsidP="004049A0">
      <w:pPr>
        <w:numPr>
          <w:ilvl w:val="0"/>
          <w:numId w:val="27"/>
        </w:numPr>
        <w:tabs>
          <w:tab w:val="clear" w:pos="720"/>
          <w:tab w:val="num" w:pos="360"/>
        </w:tabs>
        <w:ind w:left="360"/>
        <w:jc w:val="both"/>
        <w:rPr>
          <w:rFonts w:asciiTheme="minorHAnsi" w:hAnsiTheme="minorHAnsi" w:cstheme="minorHAnsi"/>
        </w:rPr>
      </w:pPr>
      <w:r w:rsidRPr="00AE7537">
        <w:rPr>
          <w:rFonts w:asciiTheme="minorHAnsi" w:hAnsiTheme="minorHAnsi" w:cstheme="minorHAnsi"/>
        </w:rPr>
        <w:t>Če je dogovorjen rok, do katerega se morajo opraviti ukrepi za preprečitev nastanka zavarovalnega primera ali omejitev škodnih posledic, se zavarovancu izplača zavarovalnina tudi takrat, ko je zavarovalni primer nastal do poteka tega roka, čeprav je škoda v vzročni zvezi z varnostnimi ukrepi.</w:t>
      </w:r>
    </w:p>
    <w:p w14:paraId="1C9C28EE" w14:textId="77777777" w:rsidR="00143D1A" w:rsidRPr="00AE7537" w:rsidRDefault="00143D1A" w:rsidP="004B799F">
      <w:pPr>
        <w:jc w:val="both"/>
        <w:rPr>
          <w:rFonts w:asciiTheme="minorHAnsi" w:hAnsiTheme="minorHAnsi" w:cstheme="minorHAnsi"/>
        </w:rPr>
      </w:pPr>
    </w:p>
    <w:p w14:paraId="2DDAE710" w14:textId="77777777" w:rsidR="00143D1A" w:rsidRPr="00AE7537" w:rsidRDefault="00143D1A" w:rsidP="00586A5F">
      <w:pPr>
        <w:jc w:val="both"/>
        <w:rPr>
          <w:rFonts w:asciiTheme="minorHAnsi" w:hAnsiTheme="minorHAnsi" w:cstheme="minorHAnsi"/>
        </w:rPr>
      </w:pPr>
    </w:p>
    <w:p w14:paraId="41DF17EB"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26A57AAC"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ZAČETEK IN KONEC UČINKOVANJA ZAVAROVANJA</w:t>
      </w:r>
    </w:p>
    <w:p w14:paraId="355FEC55"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Učinkovanje zavarovanja se začne ob 00.00 uri dneva, ki je v zavarovalni listini dogovorjen kot začetek zavarovanja.</w:t>
      </w:r>
    </w:p>
    <w:p w14:paraId="3BFA362C"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Učinkovanje zavarovanja se konča ob 24.00 uri tistega dne, ki je v polici naveden kot dan poteka zavarovanja.</w:t>
      </w:r>
    </w:p>
    <w:p w14:paraId="08FCFFCB" w14:textId="77777777" w:rsidR="00143D1A" w:rsidRPr="00AE7537" w:rsidRDefault="00143D1A" w:rsidP="00A43A88">
      <w:pPr>
        <w:jc w:val="both"/>
        <w:rPr>
          <w:rFonts w:asciiTheme="minorHAnsi" w:hAnsiTheme="minorHAnsi" w:cstheme="minorHAnsi"/>
        </w:rPr>
      </w:pPr>
    </w:p>
    <w:p w14:paraId="6CEDBEFF" w14:textId="77777777" w:rsidR="00143D1A" w:rsidRPr="00AE7537" w:rsidRDefault="00143D1A" w:rsidP="00586A5F">
      <w:pPr>
        <w:jc w:val="both"/>
        <w:rPr>
          <w:rFonts w:asciiTheme="minorHAnsi" w:hAnsiTheme="minorHAnsi" w:cstheme="minorHAnsi"/>
        </w:rPr>
      </w:pPr>
    </w:p>
    <w:p w14:paraId="77C53BF0"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64995767"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OMEJITEV UČINKOVANJA ZAVAROVANJA</w:t>
      </w:r>
    </w:p>
    <w:p w14:paraId="69BAF5F0"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Zavarovalnica je dolžna povrniti škodo nastalo po naključju ali po krivdi zavarovanca, razen če je glede določene škode taka obveznost v zavarovalni pogodbi izrecno izključena.</w:t>
      </w:r>
    </w:p>
    <w:p w14:paraId="4479EB21"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Zavarovalnica je dolžna povrniti vsako škodo, ki jo povzročijo osebe, za katerih ravnanje zavarovanec kakorkoli odgovarja, ne glede na to, ali je bila škoda povzročena iz malomarnosti ali namenoma.</w:t>
      </w:r>
    </w:p>
    <w:p w14:paraId="143E1CE5"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Zavarovalnica ne krije škode, ki nastane z vojnimi operacijami ali upori ter terorističnimi dejanji, če dokaže, da je škodo povzročil tak dogodek.</w:t>
      </w:r>
    </w:p>
    <w:p w14:paraId="2DE730BE" w14:textId="77777777" w:rsidR="00143D1A" w:rsidRPr="00AE7537" w:rsidRDefault="00143D1A" w:rsidP="00586A5F">
      <w:pPr>
        <w:jc w:val="both"/>
        <w:rPr>
          <w:rFonts w:asciiTheme="minorHAnsi" w:hAnsiTheme="minorHAnsi" w:cstheme="minorHAnsi"/>
        </w:rPr>
      </w:pPr>
    </w:p>
    <w:p w14:paraId="1945C1AB" w14:textId="77777777" w:rsidR="00381C60" w:rsidRPr="00AE7537" w:rsidRDefault="00381C60" w:rsidP="00586A5F">
      <w:pPr>
        <w:jc w:val="both"/>
        <w:rPr>
          <w:rFonts w:asciiTheme="minorHAnsi" w:hAnsiTheme="minorHAnsi" w:cstheme="minorHAnsi"/>
        </w:rPr>
      </w:pPr>
    </w:p>
    <w:p w14:paraId="24236C07" w14:textId="77777777" w:rsidR="00381C60" w:rsidRPr="00AE7537" w:rsidRDefault="00381C60" w:rsidP="00586A5F">
      <w:pPr>
        <w:jc w:val="both"/>
        <w:rPr>
          <w:rFonts w:asciiTheme="minorHAnsi" w:hAnsiTheme="minorHAnsi" w:cstheme="minorHAnsi"/>
        </w:rPr>
      </w:pPr>
    </w:p>
    <w:p w14:paraId="7DF41724" w14:textId="77777777" w:rsidR="00143D1A" w:rsidRPr="00AE7537" w:rsidRDefault="00143D1A" w:rsidP="00586A5F">
      <w:pPr>
        <w:jc w:val="both"/>
        <w:rPr>
          <w:rFonts w:asciiTheme="minorHAnsi" w:hAnsiTheme="minorHAnsi" w:cstheme="minorHAnsi"/>
        </w:rPr>
      </w:pPr>
    </w:p>
    <w:p w14:paraId="1828AEAD"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6BC1DA38"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ZAVAROVALNI PRIMER</w:t>
      </w:r>
    </w:p>
    <w:p w14:paraId="06DD791A"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Šteje se, da je nastal zavarovalni primer, ko je nastopil dogodek, za katerega je sklenjeno zavarovanje in je zaradi ene izmed zavarovanih nevarnosti nastopila škoda na zavarovani stvari ali je nastopil škodni dogodek, katerega posledice krije zavarovalnica.</w:t>
      </w:r>
    </w:p>
    <w:p w14:paraId="797B9D81" w14:textId="77777777" w:rsidR="00143D1A" w:rsidRPr="00AE7537" w:rsidRDefault="00143D1A" w:rsidP="004B799F">
      <w:pPr>
        <w:jc w:val="both"/>
        <w:rPr>
          <w:rFonts w:asciiTheme="minorHAnsi" w:hAnsiTheme="minorHAnsi" w:cstheme="minorHAnsi"/>
        </w:rPr>
      </w:pPr>
    </w:p>
    <w:p w14:paraId="16564D82" w14:textId="77777777" w:rsidR="00143D1A" w:rsidRPr="00AE7537" w:rsidRDefault="00143D1A" w:rsidP="00586A5F">
      <w:pPr>
        <w:jc w:val="both"/>
        <w:rPr>
          <w:rFonts w:asciiTheme="minorHAnsi" w:hAnsiTheme="minorHAnsi" w:cstheme="minorHAnsi"/>
        </w:rPr>
      </w:pPr>
    </w:p>
    <w:p w14:paraId="07E84095"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74024B20"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ZAVAROVANČEVE OBVEZNOSTI PO ZAVAROVALNEM PRIMERU</w:t>
      </w:r>
    </w:p>
    <w:p w14:paraId="1708F0E8"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Zavarovanec mora prijaviti zavarovalnici nastanek zavarovalnega primera najkasneje v tridesetih dneh od dneva, ko zanj izve.</w:t>
      </w:r>
    </w:p>
    <w:p w14:paraId="4D0EA582"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Prijava škode je praviloma pisna. Če je bila zavarovalnica o nastopu zavarovalnega primera v roku iz prejšnjega odstavka obveščena le preko telefona ali brzojavno, je potrebno to obvestilo potrditi s pisno prijavo najpozneje v roku 15 dni od dneva prijave škode.</w:t>
      </w:r>
    </w:p>
    <w:p w14:paraId="45F05307"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Prijava škode, ki jo zavarovanec pošlje zavarovalnici, mora vsebovati naslednje podatke:</w:t>
      </w:r>
    </w:p>
    <w:p w14:paraId="2FAE157A" w14:textId="77777777" w:rsidR="00143D1A" w:rsidRPr="00AE7537" w:rsidRDefault="00143D1A" w:rsidP="004049A0">
      <w:pPr>
        <w:numPr>
          <w:ilvl w:val="1"/>
          <w:numId w:val="38"/>
        </w:numPr>
        <w:tabs>
          <w:tab w:val="num" w:pos="1560"/>
        </w:tabs>
        <w:jc w:val="both"/>
        <w:rPr>
          <w:rFonts w:asciiTheme="minorHAnsi" w:hAnsiTheme="minorHAnsi" w:cstheme="minorHAnsi"/>
        </w:rPr>
      </w:pPr>
      <w:r w:rsidRPr="00AE7537">
        <w:rPr>
          <w:rFonts w:asciiTheme="minorHAnsi" w:hAnsiTheme="minorHAnsi" w:cstheme="minorHAnsi"/>
        </w:rPr>
        <w:t>kraj in datum nastanka škode,</w:t>
      </w:r>
    </w:p>
    <w:p w14:paraId="447AAC4E" w14:textId="77777777" w:rsidR="00143D1A" w:rsidRPr="00AE7537" w:rsidRDefault="00143D1A" w:rsidP="004049A0">
      <w:pPr>
        <w:numPr>
          <w:ilvl w:val="1"/>
          <w:numId w:val="38"/>
        </w:numPr>
        <w:tabs>
          <w:tab w:val="num" w:pos="1560"/>
        </w:tabs>
        <w:jc w:val="both"/>
        <w:rPr>
          <w:rFonts w:asciiTheme="minorHAnsi" w:hAnsiTheme="minorHAnsi" w:cstheme="minorHAnsi"/>
        </w:rPr>
      </w:pPr>
      <w:r w:rsidRPr="00AE7537">
        <w:rPr>
          <w:rFonts w:asciiTheme="minorHAnsi" w:hAnsiTheme="minorHAnsi" w:cstheme="minorHAnsi"/>
        </w:rPr>
        <w:t>predmet škode,</w:t>
      </w:r>
    </w:p>
    <w:p w14:paraId="31311503" w14:textId="77777777" w:rsidR="00143D1A" w:rsidRPr="00AE7537" w:rsidRDefault="00143D1A" w:rsidP="004049A0">
      <w:pPr>
        <w:numPr>
          <w:ilvl w:val="1"/>
          <w:numId w:val="38"/>
        </w:numPr>
        <w:tabs>
          <w:tab w:val="num" w:pos="1560"/>
        </w:tabs>
        <w:jc w:val="both"/>
        <w:rPr>
          <w:rFonts w:asciiTheme="minorHAnsi" w:hAnsiTheme="minorHAnsi" w:cstheme="minorHAnsi"/>
        </w:rPr>
      </w:pPr>
      <w:r w:rsidRPr="00AE7537">
        <w:rPr>
          <w:rFonts w:asciiTheme="minorHAnsi" w:hAnsiTheme="minorHAnsi" w:cstheme="minorHAnsi"/>
        </w:rPr>
        <w:t>osnovno zavarovalno vsoto, ki je enaka nabavni vrednosti sredstev ali neodpisani vrednosti,</w:t>
      </w:r>
    </w:p>
    <w:p w14:paraId="42FFE46A" w14:textId="77777777" w:rsidR="00143D1A" w:rsidRPr="00AE7537" w:rsidRDefault="00143D1A" w:rsidP="004049A0">
      <w:pPr>
        <w:numPr>
          <w:ilvl w:val="1"/>
          <w:numId w:val="38"/>
        </w:numPr>
        <w:tabs>
          <w:tab w:val="num" w:pos="1560"/>
        </w:tabs>
        <w:jc w:val="both"/>
        <w:rPr>
          <w:rFonts w:asciiTheme="minorHAnsi" w:hAnsiTheme="minorHAnsi" w:cstheme="minorHAnsi"/>
        </w:rPr>
      </w:pPr>
      <w:r w:rsidRPr="00AE7537">
        <w:rPr>
          <w:rFonts w:asciiTheme="minorHAnsi" w:hAnsiTheme="minorHAnsi" w:cstheme="minorHAnsi"/>
        </w:rPr>
        <w:t>vzrok škode in opis škode,</w:t>
      </w:r>
    </w:p>
    <w:p w14:paraId="6DEA858E" w14:textId="77777777" w:rsidR="00143D1A" w:rsidRPr="00AE7537" w:rsidRDefault="00143D1A" w:rsidP="004049A0">
      <w:pPr>
        <w:numPr>
          <w:ilvl w:val="1"/>
          <w:numId w:val="38"/>
        </w:numPr>
        <w:tabs>
          <w:tab w:val="num" w:pos="1560"/>
        </w:tabs>
        <w:jc w:val="both"/>
        <w:rPr>
          <w:rFonts w:asciiTheme="minorHAnsi" w:hAnsiTheme="minorHAnsi" w:cstheme="minorHAnsi"/>
        </w:rPr>
      </w:pPr>
      <w:r w:rsidRPr="00AE7537">
        <w:rPr>
          <w:rFonts w:asciiTheme="minorHAnsi" w:hAnsiTheme="minorHAnsi" w:cstheme="minorHAnsi"/>
        </w:rPr>
        <w:t>približni znesek škode (predračun za popravilo škode),</w:t>
      </w:r>
    </w:p>
    <w:p w14:paraId="59128AA0" w14:textId="77777777" w:rsidR="00143D1A" w:rsidRPr="00AE7537" w:rsidRDefault="00143D1A" w:rsidP="004049A0">
      <w:pPr>
        <w:numPr>
          <w:ilvl w:val="1"/>
          <w:numId w:val="38"/>
        </w:numPr>
        <w:tabs>
          <w:tab w:val="num" w:pos="1560"/>
        </w:tabs>
        <w:jc w:val="both"/>
        <w:rPr>
          <w:rFonts w:asciiTheme="minorHAnsi" w:hAnsiTheme="minorHAnsi" w:cstheme="minorHAnsi"/>
        </w:rPr>
      </w:pPr>
      <w:r w:rsidRPr="00AE7537">
        <w:rPr>
          <w:rFonts w:asciiTheme="minorHAnsi" w:hAnsiTheme="minorHAnsi" w:cstheme="minorHAnsi"/>
        </w:rPr>
        <w:t>organizacijsko enoto, ki je škodo prijavila,</w:t>
      </w:r>
    </w:p>
    <w:p w14:paraId="375D07A6" w14:textId="77777777" w:rsidR="00143D1A" w:rsidRPr="00AE7537" w:rsidRDefault="00143D1A" w:rsidP="004049A0">
      <w:pPr>
        <w:numPr>
          <w:ilvl w:val="1"/>
          <w:numId w:val="38"/>
        </w:numPr>
        <w:tabs>
          <w:tab w:val="num" w:pos="1560"/>
        </w:tabs>
        <w:jc w:val="both"/>
        <w:rPr>
          <w:rFonts w:asciiTheme="minorHAnsi" w:hAnsiTheme="minorHAnsi" w:cstheme="minorHAnsi"/>
        </w:rPr>
      </w:pPr>
      <w:r w:rsidRPr="00AE7537">
        <w:rPr>
          <w:rFonts w:asciiTheme="minorHAnsi" w:hAnsiTheme="minorHAnsi" w:cstheme="minorHAnsi"/>
        </w:rPr>
        <w:t>številko računa, na katerega se nakaže zavarovalnina oziroma odškodnina.</w:t>
      </w:r>
    </w:p>
    <w:p w14:paraId="06FB37E3"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Po nastanku zavarovalnega primera, za katerega se uveljavlja plačilo zavarovalnine, ima zavarovanec naslednje obveznosti:</w:t>
      </w:r>
    </w:p>
    <w:p w14:paraId="6E9BA500" w14:textId="77777777" w:rsidR="00143D1A" w:rsidRPr="00AE7537" w:rsidRDefault="00143D1A" w:rsidP="004049A0">
      <w:pPr>
        <w:numPr>
          <w:ilvl w:val="0"/>
          <w:numId w:val="31"/>
        </w:numPr>
        <w:jc w:val="both"/>
        <w:rPr>
          <w:rFonts w:asciiTheme="minorHAnsi" w:hAnsiTheme="minorHAnsi" w:cstheme="minorHAnsi"/>
        </w:rPr>
      </w:pPr>
      <w:r w:rsidRPr="00AE7537">
        <w:rPr>
          <w:rFonts w:asciiTheme="minorHAnsi" w:hAnsiTheme="minorHAnsi" w:cstheme="minorHAnsi"/>
        </w:rPr>
        <w:t>takoj ukreniti vse, kar je v njegovi moči, da omeji škodljive posledice,</w:t>
      </w:r>
    </w:p>
    <w:p w14:paraId="6415F146" w14:textId="77777777" w:rsidR="00143D1A" w:rsidRPr="00AE7537" w:rsidRDefault="00143D1A" w:rsidP="004049A0">
      <w:pPr>
        <w:numPr>
          <w:ilvl w:val="0"/>
          <w:numId w:val="31"/>
        </w:numPr>
        <w:jc w:val="both"/>
        <w:rPr>
          <w:rFonts w:asciiTheme="minorHAnsi" w:hAnsiTheme="minorHAnsi" w:cstheme="minorHAnsi"/>
        </w:rPr>
      </w:pPr>
      <w:r w:rsidRPr="00AE7537">
        <w:rPr>
          <w:rFonts w:asciiTheme="minorHAnsi" w:hAnsiTheme="minorHAnsi" w:cstheme="minorHAnsi"/>
        </w:rPr>
        <w:t>zavarovalnem primeru, ki je nastal zaradi požara, eksplozije, vloma, ropa, tatvine ali izrednega dogodka (prometne nesreče, prometne nezgode) mora takoj obvestiti pristojni organ za notranje zadeve ter navesti, katere stvari so bile uničene, poškodovane ali so izginile.</w:t>
      </w:r>
    </w:p>
    <w:p w14:paraId="38D6096F" w14:textId="77777777" w:rsidR="00143D1A" w:rsidRPr="00AE7537" w:rsidRDefault="00143D1A" w:rsidP="00586A5F">
      <w:pPr>
        <w:ind w:left="360"/>
        <w:jc w:val="both"/>
        <w:rPr>
          <w:rFonts w:asciiTheme="minorHAnsi" w:hAnsiTheme="minorHAnsi" w:cstheme="minorHAnsi"/>
        </w:rPr>
      </w:pPr>
      <w:r w:rsidRPr="00AE7537">
        <w:rPr>
          <w:rFonts w:asciiTheme="minorHAnsi" w:hAnsiTheme="minorHAnsi" w:cstheme="minorHAnsi"/>
        </w:rPr>
        <w:t>Če je zavarovanec namerno kršil predpisane obveznosti iz 4. odstavka tega člena, ni upravičen do plačila tistega dela škode, ki je nastala zaradi takega ravnanja.</w:t>
      </w:r>
    </w:p>
    <w:p w14:paraId="0634BC99" w14:textId="77777777" w:rsidR="00143D1A" w:rsidRPr="00AE7537" w:rsidRDefault="00143D1A" w:rsidP="00586A5F">
      <w:pPr>
        <w:ind w:left="360"/>
        <w:jc w:val="both"/>
        <w:rPr>
          <w:rFonts w:asciiTheme="minorHAnsi" w:hAnsiTheme="minorHAnsi" w:cstheme="minorHAnsi"/>
        </w:rPr>
      </w:pPr>
      <w:r w:rsidRPr="00AE7537">
        <w:rPr>
          <w:rFonts w:asciiTheme="minorHAnsi" w:hAnsiTheme="minorHAnsi" w:cstheme="minorHAnsi"/>
        </w:rPr>
        <w:t>Zavarovanec je upravičen do celotne dajatve zavarovalnice, če škoda ni manjša kljub izvršitvi obveznosti iz 4. odstavka tega člena.</w:t>
      </w:r>
    </w:p>
    <w:p w14:paraId="3033E1D2"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Zavarovanec je zavezan glede na rok prijave dati na razpolago zavarovalnici vse podatke in druge dokaze, ki so potrebni za ugotavljanje vzroka, obsega in višine škode. Zavarovalnica lahko od zavarovanca zahteva, da ji preskrbi še druge podatke oziroma dokaze, kadar je to nujno potrebno in upravičeno.</w:t>
      </w:r>
    </w:p>
    <w:p w14:paraId="516AFD85" w14:textId="77777777" w:rsidR="00143D1A" w:rsidRPr="00AE7537" w:rsidRDefault="00143D1A" w:rsidP="00BB04A7">
      <w:pPr>
        <w:jc w:val="both"/>
        <w:rPr>
          <w:rFonts w:asciiTheme="minorHAnsi" w:hAnsiTheme="minorHAnsi" w:cstheme="minorHAnsi"/>
        </w:rPr>
      </w:pPr>
    </w:p>
    <w:p w14:paraId="108CB50E" w14:textId="77777777" w:rsidR="00143D1A" w:rsidRPr="00AE7537" w:rsidRDefault="00143D1A" w:rsidP="00586A5F">
      <w:pPr>
        <w:jc w:val="both"/>
        <w:rPr>
          <w:rFonts w:asciiTheme="minorHAnsi" w:hAnsiTheme="minorHAnsi" w:cstheme="minorHAnsi"/>
        </w:rPr>
      </w:pPr>
    </w:p>
    <w:p w14:paraId="010A967B"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0E3BAF99"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IZVEDENIŠKI POSTOPEK</w:t>
      </w:r>
    </w:p>
    <w:p w14:paraId="22CC3BEE"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Zavarovanec ali zavarovalnica lahko zahtevata, da se določena sporna dejstva ugotovijo z izvedenci.</w:t>
      </w:r>
    </w:p>
    <w:p w14:paraId="1023D30C"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Vsaka pogodbena stranka izbere enega izvedenca  izmed oseb, ki z njima niso v delovnem razmerju. Izbrana izvedenca se še pred začetkom dela dogovorita za tretjega izvedenca, ki poda svoje mnenje le, kadar so ugotovitve prvih dveh različne.</w:t>
      </w:r>
    </w:p>
    <w:p w14:paraId="49642A52" w14:textId="77777777" w:rsidR="00143D1A" w:rsidRPr="00AE7537" w:rsidRDefault="00143D1A" w:rsidP="00586A5F">
      <w:pPr>
        <w:ind w:left="360"/>
        <w:jc w:val="both"/>
        <w:rPr>
          <w:rFonts w:asciiTheme="minorHAnsi" w:hAnsiTheme="minorHAnsi" w:cstheme="minorHAnsi"/>
        </w:rPr>
      </w:pPr>
      <w:r w:rsidRPr="00AE7537">
        <w:rPr>
          <w:rFonts w:asciiTheme="minorHAnsi" w:hAnsiTheme="minorHAnsi" w:cstheme="minorHAnsi"/>
        </w:rPr>
        <w:t>Zavarovalnica in zavarovalec se lahko dogovorita, da prvo izvedeniško mnenje poda pooblaščeni upravljalec, drugo mnenje pa poda upravljalec. V primeru, da sta mnenji različni, lahko zavarovalnica skupaj z zavarovalcem določi skupnega izvedenca, katerega mnenje je za pogodbeni stranki obvezujoče.</w:t>
      </w:r>
    </w:p>
    <w:p w14:paraId="22B85B67" w14:textId="77777777" w:rsidR="00143D1A" w:rsidRPr="00AE7537" w:rsidRDefault="00143D1A" w:rsidP="00586A5F">
      <w:pPr>
        <w:ind w:left="360"/>
        <w:jc w:val="both"/>
        <w:rPr>
          <w:rFonts w:asciiTheme="minorHAnsi" w:hAnsiTheme="minorHAnsi" w:cstheme="minorHAnsi"/>
        </w:rPr>
      </w:pPr>
      <w:r w:rsidRPr="00AE7537">
        <w:rPr>
          <w:rFonts w:asciiTheme="minorHAnsi" w:hAnsiTheme="minorHAnsi" w:cstheme="minorHAnsi"/>
        </w:rPr>
        <w:t>Vsaka stranka nosi stroške izvedenca, ki ga je izbrala.</w:t>
      </w:r>
    </w:p>
    <w:p w14:paraId="159744DA" w14:textId="77777777" w:rsidR="00143D1A" w:rsidRPr="00AE7537" w:rsidRDefault="00143D1A" w:rsidP="00586A5F">
      <w:pPr>
        <w:ind w:left="360"/>
        <w:jc w:val="both"/>
        <w:rPr>
          <w:rFonts w:asciiTheme="minorHAnsi" w:hAnsiTheme="minorHAnsi" w:cstheme="minorHAnsi"/>
        </w:rPr>
      </w:pPr>
      <w:r w:rsidRPr="00AE7537">
        <w:rPr>
          <w:rFonts w:asciiTheme="minorHAnsi" w:hAnsiTheme="minorHAnsi" w:cstheme="minorHAnsi"/>
        </w:rPr>
        <w:t>Stroške tretjega izvedenca nosi zavarovalnica.</w:t>
      </w:r>
    </w:p>
    <w:p w14:paraId="67392F24" w14:textId="77777777" w:rsidR="00143D1A" w:rsidRPr="00AE7537" w:rsidRDefault="00143D1A" w:rsidP="00586A5F">
      <w:pPr>
        <w:ind w:left="360"/>
        <w:jc w:val="both"/>
        <w:rPr>
          <w:rFonts w:asciiTheme="minorHAnsi" w:hAnsiTheme="minorHAnsi" w:cstheme="minorHAnsi"/>
        </w:rPr>
      </w:pPr>
    </w:p>
    <w:p w14:paraId="17D27104" w14:textId="77777777" w:rsidR="00143D1A" w:rsidRPr="00AE7537" w:rsidRDefault="00143D1A" w:rsidP="00586A5F">
      <w:pPr>
        <w:jc w:val="both"/>
        <w:rPr>
          <w:rFonts w:asciiTheme="minorHAnsi" w:hAnsiTheme="minorHAnsi" w:cstheme="minorHAnsi"/>
        </w:rPr>
      </w:pPr>
    </w:p>
    <w:p w14:paraId="7F46605F"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49EC0603"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ZAPADLOST ZAVAROVALNINE OZIROMA ODŠKODNINE</w:t>
      </w:r>
    </w:p>
    <w:p w14:paraId="7EAF7156"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Zavarovalnica mora izplačati odškodnino oz. zavarovalnino ali v zavarovalni pogodbi določeno vsoto v roku, ki ne sme biti daljši od dogovorjenega roka, šteto od dneva, ko je bila obveščena, da je zavarovalni primer nastal. Če je za ugotovitev obstoja obveznosti zavarovalnice ali višine dajatve potreben določen čas, začne teči rok iz prejšnjega odstavka od dneva, ko sta bila ugotovljena obstoj obveznosti in višina odškodnine.</w:t>
      </w:r>
    </w:p>
    <w:p w14:paraId="2B9BDEB0"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Če višina odškodnine oz. zavarovalnine ni ugotovljena v roku iz 1. odstavka tega člena, mora zavarovalnica izplačati na zahtevo zavarovanca nesporni del kot predujem.</w:t>
      </w:r>
    </w:p>
    <w:p w14:paraId="15BAD5E4"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Prijava škode, ki jo zavarovanec pošlje zavarovalnici, mora vsebovati naslednje podatke:</w:t>
      </w:r>
    </w:p>
    <w:p w14:paraId="3BAC3809" w14:textId="77777777" w:rsidR="00143D1A" w:rsidRPr="00AE7537" w:rsidRDefault="00143D1A" w:rsidP="004049A0">
      <w:pPr>
        <w:numPr>
          <w:ilvl w:val="1"/>
          <w:numId w:val="30"/>
        </w:numPr>
        <w:jc w:val="both"/>
        <w:rPr>
          <w:rFonts w:asciiTheme="minorHAnsi" w:hAnsiTheme="minorHAnsi" w:cstheme="minorHAnsi"/>
        </w:rPr>
      </w:pPr>
      <w:r w:rsidRPr="00AE7537">
        <w:rPr>
          <w:rFonts w:asciiTheme="minorHAnsi" w:hAnsiTheme="minorHAnsi" w:cstheme="minorHAnsi"/>
        </w:rPr>
        <w:t>kraj in datum nastanka škode,</w:t>
      </w:r>
    </w:p>
    <w:p w14:paraId="58EE918D" w14:textId="77777777" w:rsidR="00143D1A" w:rsidRPr="00AE7537" w:rsidRDefault="00143D1A" w:rsidP="004049A0">
      <w:pPr>
        <w:numPr>
          <w:ilvl w:val="1"/>
          <w:numId w:val="30"/>
        </w:numPr>
        <w:jc w:val="both"/>
        <w:rPr>
          <w:rFonts w:asciiTheme="minorHAnsi" w:hAnsiTheme="minorHAnsi" w:cstheme="minorHAnsi"/>
        </w:rPr>
      </w:pPr>
      <w:r w:rsidRPr="00AE7537">
        <w:rPr>
          <w:rFonts w:asciiTheme="minorHAnsi" w:hAnsiTheme="minorHAnsi" w:cstheme="minorHAnsi"/>
        </w:rPr>
        <w:t>predmet škode,</w:t>
      </w:r>
    </w:p>
    <w:p w14:paraId="5352B7B9" w14:textId="77777777" w:rsidR="00143D1A" w:rsidRPr="00AE7537" w:rsidRDefault="00143D1A" w:rsidP="004049A0">
      <w:pPr>
        <w:numPr>
          <w:ilvl w:val="1"/>
          <w:numId w:val="30"/>
        </w:numPr>
        <w:jc w:val="both"/>
        <w:rPr>
          <w:rFonts w:asciiTheme="minorHAnsi" w:hAnsiTheme="minorHAnsi" w:cstheme="minorHAnsi"/>
        </w:rPr>
      </w:pPr>
      <w:r w:rsidRPr="00AE7537">
        <w:rPr>
          <w:rFonts w:asciiTheme="minorHAnsi" w:hAnsiTheme="minorHAnsi" w:cstheme="minorHAnsi"/>
        </w:rPr>
        <w:t>osnovno zavarovalno vsoto, (ki je enaka nabavni vrednosti sredstev ali neodpisani vrednosti),</w:t>
      </w:r>
    </w:p>
    <w:p w14:paraId="275F0475" w14:textId="77777777" w:rsidR="00143D1A" w:rsidRPr="00AE7537" w:rsidRDefault="00143D1A" w:rsidP="004049A0">
      <w:pPr>
        <w:numPr>
          <w:ilvl w:val="1"/>
          <w:numId w:val="30"/>
        </w:numPr>
        <w:jc w:val="both"/>
        <w:rPr>
          <w:rFonts w:asciiTheme="minorHAnsi" w:hAnsiTheme="minorHAnsi" w:cstheme="minorHAnsi"/>
        </w:rPr>
      </w:pPr>
      <w:r w:rsidRPr="00AE7537">
        <w:rPr>
          <w:rFonts w:asciiTheme="minorHAnsi" w:hAnsiTheme="minorHAnsi" w:cstheme="minorHAnsi"/>
        </w:rPr>
        <w:lastRenderedPageBreak/>
        <w:t>vzrok škode in opis škode,</w:t>
      </w:r>
    </w:p>
    <w:p w14:paraId="033AC497" w14:textId="77777777" w:rsidR="00143D1A" w:rsidRPr="00AE7537" w:rsidRDefault="00143D1A" w:rsidP="004049A0">
      <w:pPr>
        <w:numPr>
          <w:ilvl w:val="1"/>
          <w:numId w:val="30"/>
        </w:numPr>
        <w:jc w:val="both"/>
        <w:rPr>
          <w:rFonts w:asciiTheme="minorHAnsi" w:hAnsiTheme="minorHAnsi" w:cstheme="minorHAnsi"/>
        </w:rPr>
      </w:pPr>
      <w:r w:rsidRPr="00AE7537">
        <w:rPr>
          <w:rFonts w:asciiTheme="minorHAnsi" w:hAnsiTheme="minorHAnsi" w:cstheme="minorHAnsi"/>
        </w:rPr>
        <w:t>približni znesek škode (predračun za popravilo škode),</w:t>
      </w:r>
    </w:p>
    <w:p w14:paraId="00947E4C" w14:textId="77777777" w:rsidR="00143D1A" w:rsidRPr="00AE7537" w:rsidRDefault="00143D1A" w:rsidP="004049A0">
      <w:pPr>
        <w:numPr>
          <w:ilvl w:val="1"/>
          <w:numId w:val="30"/>
        </w:numPr>
        <w:jc w:val="both"/>
        <w:rPr>
          <w:rFonts w:asciiTheme="minorHAnsi" w:hAnsiTheme="minorHAnsi" w:cstheme="minorHAnsi"/>
        </w:rPr>
      </w:pPr>
      <w:r w:rsidRPr="00AE7537">
        <w:rPr>
          <w:rFonts w:asciiTheme="minorHAnsi" w:hAnsiTheme="minorHAnsi" w:cstheme="minorHAnsi"/>
        </w:rPr>
        <w:t>organizacijsko enoto, ki je škodo prijavila,</w:t>
      </w:r>
    </w:p>
    <w:p w14:paraId="5BBDC7E2" w14:textId="77777777" w:rsidR="00143D1A" w:rsidRPr="00AE7537" w:rsidRDefault="00143D1A" w:rsidP="004049A0">
      <w:pPr>
        <w:numPr>
          <w:ilvl w:val="1"/>
          <w:numId w:val="30"/>
        </w:numPr>
        <w:jc w:val="both"/>
        <w:rPr>
          <w:rFonts w:asciiTheme="minorHAnsi" w:hAnsiTheme="minorHAnsi" w:cstheme="minorHAnsi"/>
        </w:rPr>
      </w:pPr>
      <w:r w:rsidRPr="00AE7537">
        <w:rPr>
          <w:rFonts w:asciiTheme="minorHAnsi" w:hAnsiTheme="minorHAnsi" w:cstheme="minorHAnsi"/>
        </w:rPr>
        <w:t>številko računa, na katerega se nakaže zavarovalnina oziroma odškodnina.</w:t>
      </w:r>
    </w:p>
    <w:p w14:paraId="1AAA0243"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Če je bil v zvezi z zavarovalnim primerom uveden postopek proti zavarovancu zaradi prekrška ali kaznivega dejanja, sme zavarovalnica odložiti plačilo odškodnine oziroma neizplačanega dela odškodnine, dokler postopek ni pravnomočno končan oziroma ustavljen.</w:t>
      </w:r>
    </w:p>
    <w:p w14:paraId="072590EC"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V primeru, da zavarovalnina oz. odškodnina, oziroma njen del ni izplačan v roku iz 1. odstavka tega člena, sme zavarovanec zaračunati zavarovalnici za neizplačani del zavarovalnine oz. odškodnine in za čas prekoračitve zamudne obresti po splošnih predpisih.</w:t>
      </w:r>
    </w:p>
    <w:p w14:paraId="47355346" w14:textId="77777777" w:rsidR="00143D1A" w:rsidRPr="00AE7537" w:rsidRDefault="00143D1A" w:rsidP="00586A5F">
      <w:pPr>
        <w:jc w:val="both"/>
        <w:rPr>
          <w:rFonts w:asciiTheme="minorHAnsi" w:hAnsiTheme="minorHAnsi" w:cstheme="minorHAnsi"/>
        </w:rPr>
      </w:pPr>
    </w:p>
    <w:p w14:paraId="63C87E57" w14:textId="77777777" w:rsidR="00143D1A" w:rsidRPr="00AE7537" w:rsidRDefault="00143D1A" w:rsidP="00586A5F">
      <w:pPr>
        <w:jc w:val="both"/>
        <w:rPr>
          <w:rFonts w:asciiTheme="minorHAnsi" w:hAnsiTheme="minorHAnsi" w:cstheme="minorHAnsi"/>
        </w:rPr>
      </w:pPr>
    </w:p>
    <w:p w14:paraId="1DA3CE9D"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303A0BF1"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PREHOD ODŠKODNINSKIH ZAHTEVKOV</w:t>
      </w:r>
    </w:p>
    <w:p w14:paraId="3DE8EB27"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Z izplačilom zavarovalnine iz zavarovanja stopi zavarovalnica do višine izplačane zavarovalnine v zavarovančeve pravice nasproti tistemu, ki je kakorkoli odgovoren za škodo.</w:t>
      </w:r>
    </w:p>
    <w:p w14:paraId="2B91FF67"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Če je zavarovalnica povrnila del škode oziroma je zavarovalnina, ki jo je izplačala zavarovancu iz kateregakoli razloga nižja od škode, ki jo je ta utrpel, zavarovalnica ne sme uveljavljati zahtevka proti odgovorni osebi v položaj, v katerega je vstopila, v škodo zavarovanca, ki ima pravico dobiti iz sredstev odgovorne osebe izplačan ostanek odškodnine oziroma pokritje preostale škode.</w:t>
      </w:r>
    </w:p>
    <w:p w14:paraId="1AFFC9CB"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Če je prehod zavarovančevih pravic na zavarovalnico v celoti ali delno onemogočen po krivdi zavarovanca, je zavarovalnica v sorazmernem delu prosta svojih obveznosti nasproti zavarovancu.</w:t>
      </w:r>
    </w:p>
    <w:p w14:paraId="61ED2D23"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Ne glede na določbo iz 1. odstavka zavarovančeve pravice ne preidejo na zavarovalnico, če je škodo povzročil nekdo, za katerega ravnanje zavarovanec odgovarja ali je zavarovančev delavec, razen če je bila škoda povzročena namenoma.</w:t>
      </w:r>
    </w:p>
    <w:p w14:paraId="62E980FD" w14:textId="77777777" w:rsidR="00143D1A" w:rsidRPr="00AE7537" w:rsidRDefault="00143D1A" w:rsidP="00BB04A7">
      <w:pPr>
        <w:jc w:val="both"/>
        <w:rPr>
          <w:rFonts w:asciiTheme="minorHAnsi" w:hAnsiTheme="minorHAnsi" w:cstheme="minorHAnsi"/>
        </w:rPr>
      </w:pPr>
    </w:p>
    <w:p w14:paraId="33064B9E" w14:textId="77777777" w:rsidR="00143D1A" w:rsidRPr="00AE7537" w:rsidRDefault="00143D1A" w:rsidP="00586A5F">
      <w:pPr>
        <w:jc w:val="both"/>
        <w:rPr>
          <w:rFonts w:asciiTheme="minorHAnsi" w:hAnsiTheme="minorHAnsi" w:cstheme="minorHAnsi"/>
        </w:rPr>
      </w:pPr>
    </w:p>
    <w:p w14:paraId="138FC0D8"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0CE5ED26"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ZAVAROVANJE PO ZAVAROVALNEM PRIMERU</w:t>
      </w:r>
    </w:p>
    <w:p w14:paraId="6BC773A3"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Če nastane v isti zavarovalni dobi zaporedoma več zavarovalnih primerov, se za vsakega izmed njih iz zavarovanja izplača popolna zavarovalnina oz. odškodnina, glede na celotno zavarovalno vsoto, brez zmanjšanja za znesek v tej dobi že izplačanih dajatev.</w:t>
      </w:r>
    </w:p>
    <w:p w14:paraId="5DAC3431" w14:textId="77777777" w:rsidR="00143D1A" w:rsidRPr="00AE7537" w:rsidRDefault="00143D1A" w:rsidP="00586A5F">
      <w:pPr>
        <w:jc w:val="both"/>
        <w:rPr>
          <w:rFonts w:asciiTheme="minorHAnsi" w:hAnsiTheme="minorHAnsi" w:cstheme="minorHAnsi"/>
        </w:rPr>
      </w:pPr>
    </w:p>
    <w:p w14:paraId="325B1EEF" w14:textId="77777777" w:rsidR="00143D1A" w:rsidRPr="00AE7537" w:rsidRDefault="00143D1A" w:rsidP="00586A5F">
      <w:pPr>
        <w:jc w:val="both"/>
        <w:rPr>
          <w:rFonts w:asciiTheme="minorHAnsi" w:hAnsiTheme="minorHAnsi" w:cstheme="minorHAnsi"/>
        </w:rPr>
      </w:pPr>
    </w:p>
    <w:p w14:paraId="6CBE7636" w14:textId="77777777" w:rsidR="00143D1A" w:rsidRPr="00AE7537" w:rsidRDefault="00143D1A" w:rsidP="00586A5F">
      <w:pPr>
        <w:numPr>
          <w:ilvl w:val="0"/>
          <w:numId w:val="2"/>
        </w:numPr>
        <w:tabs>
          <w:tab w:val="num" w:pos="360"/>
        </w:tabs>
        <w:ind w:left="360"/>
        <w:jc w:val="center"/>
        <w:rPr>
          <w:rFonts w:asciiTheme="minorHAnsi" w:hAnsiTheme="minorHAnsi" w:cstheme="minorHAnsi"/>
          <w:b/>
        </w:rPr>
      </w:pPr>
      <w:r w:rsidRPr="00AE7537">
        <w:rPr>
          <w:rFonts w:asciiTheme="minorHAnsi" w:hAnsiTheme="minorHAnsi" w:cstheme="minorHAnsi"/>
          <w:b/>
        </w:rPr>
        <w:t>člen</w:t>
      </w:r>
    </w:p>
    <w:p w14:paraId="61C9E914"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UPORABA ZAKONA</w:t>
      </w:r>
    </w:p>
    <w:p w14:paraId="19FFA106"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 xml:space="preserve">Za vprašanja iz zavarovalne pogodbe, ki niso urejena s Splošnimi navodili za zavarovanje premoženja JP KPV d.o.o., se uporabljajo določila Obligacijskega zakonika (uradno prečiščeno besedilo – OZ-UPB1, Ur.l. RS, št. 97/2007). </w:t>
      </w:r>
    </w:p>
    <w:p w14:paraId="7ED12736" w14:textId="77777777" w:rsidR="00143D1A" w:rsidRPr="00AE7537" w:rsidRDefault="00143D1A" w:rsidP="00586A5F">
      <w:pPr>
        <w:jc w:val="both"/>
        <w:rPr>
          <w:rFonts w:asciiTheme="minorHAnsi" w:hAnsiTheme="minorHAnsi" w:cstheme="minorHAnsi"/>
        </w:rPr>
      </w:pPr>
    </w:p>
    <w:p w14:paraId="38DA401F" w14:textId="77777777" w:rsidR="00143D1A" w:rsidRPr="00AE7537" w:rsidRDefault="00143D1A" w:rsidP="00586A5F">
      <w:pPr>
        <w:jc w:val="both"/>
        <w:rPr>
          <w:rFonts w:asciiTheme="minorHAnsi" w:hAnsiTheme="minorHAnsi" w:cstheme="minorHAnsi"/>
        </w:rPr>
      </w:pPr>
    </w:p>
    <w:p w14:paraId="27DAC8B2" w14:textId="77777777" w:rsidR="00143D1A" w:rsidRPr="00AE7537" w:rsidRDefault="00143D1A" w:rsidP="00586A5F">
      <w:pPr>
        <w:numPr>
          <w:ilvl w:val="0"/>
          <w:numId w:val="2"/>
        </w:numPr>
        <w:tabs>
          <w:tab w:val="clear" w:pos="4680"/>
        </w:tabs>
        <w:ind w:left="540"/>
        <w:jc w:val="center"/>
        <w:rPr>
          <w:rFonts w:asciiTheme="minorHAnsi" w:hAnsiTheme="minorHAnsi" w:cstheme="minorHAnsi"/>
          <w:b/>
        </w:rPr>
      </w:pPr>
      <w:r w:rsidRPr="00AE7537">
        <w:rPr>
          <w:rFonts w:asciiTheme="minorHAnsi" w:hAnsiTheme="minorHAnsi" w:cstheme="minorHAnsi"/>
          <w:b/>
        </w:rPr>
        <w:t>člen</w:t>
      </w:r>
    </w:p>
    <w:p w14:paraId="0F520991"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ZAVAROVALNO KRITJE</w:t>
      </w:r>
    </w:p>
    <w:p w14:paraId="5945BC4B"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 xml:space="preserve">Stvari naročnika, zavarovane v skladu s temi pogoji, so zavarovane na dogovorjeno </w:t>
      </w:r>
      <w:r w:rsidR="00055F4B" w:rsidRPr="00AE7537">
        <w:rPr>
          <w:rFonts w:asciiTheme="minorHAnsi" w:hAnsiTheme="minorHAnsi" w:cstheme="minorHAnsi"/>
        </w:rPr>
        <w:t>novo</w:t>
      </w:r>
      <w:r w:rsidRPr="00AE7537">
        <w:rPr>
          <w:rFonts w:asciiTheme="minorHAnsi" w:hAnsiTheme="minorHAnsi" w:cstheme="minorHAnsi"/>
        </w:rPr>
        <w:t xml:space="preserve"> vrednost</w:t>
      </w:r>
      <w:r w:rsidR="00055F4B" w:rsidRPr="00AE7537">
        <w:rPr>
          <w:rFonts w:asciiTheme="minorHAnsi" w:hAnsiTheme="minorHAnsi" w:cstheme="minorHAnsi"/>
        </w:rPr>
        <w:t>,</w:t>
      </w:r>
      <w:r w:rsidRPr="00AE7537">
        <w:rPr>
          <w:rFonts w:asciiTheme="minorHAnsi" w:hAnsiTheme="minorHAnsi" w:cstheme="minorHAnsi"/>
        </w:rPr>
        <w:t xml:space="preserve"> največ do višine zavarovanih vsot. </w:t>
      </w:r>
    </w:p>
    <w:p w14:paraId="6355610F" w14:textId="77777777" w:rsidR="00143D1A" w:rsidRPr="00AE7537" w:rsidRDefault="00143D1A" w:rsidP="00586A5F">
      <w:pPr>
        <w:jc w:val="both"/>
        <w:rPr>
          <w:rFonts w:asciiTheme="minorHAnsi" w:hAnsiTheme="minorHAnsi" w:cstheme="minorHAnsi"/>
        </w:rPr>
      </w:pPr>
    </w:p>
    <w:p w14:paraId="5D797828" w14:textId="77777777" w:rsidR="00143D1A" w:rsidRPr="00AE7537" w:rsidRDefault="00143D1A" w:rsidP="00586A5F">
      <w:pPr>
        <w:jc w:val="both"/>
        <w:rPr>
          <w:rFonts w:asciiTheme="minorHAnsi" w:hAnsiTheme="minorHAnsi" w:cstheme="minorHAnsi"/>
        </w:rPr>
      </w:pPr>
    </w:p>
    <w:p w14:paraId="18036C1A" w14:textId="77777777" w:rsidR="00143D1A" w:rsidRPr="00AE7537" w:rsidRDefault="00143D1A" w:rsidP="00586A5F">
      <w:pPr>
        <w:numPr>
          <w:ilvl w:val="0"/>
          <w:numId w:val="2"/>
        </w:numPr>
        <w:tabs>
          <w:tab w:val="clear" w:pos="4680"/>
        </w:tabs>
        <w:ind w:left="540" w:hanging="180"/>
        <w:jc w:val="center"/>
        <w:rPr>
          <w:rFonts w:asciiTheme="minorHAnsi" w:hAnsiTheme="minorHAnsi" w:cstheme="minorHAnsi"/>
          <w:b/>
        </w:rPr>
      </w:pPr>
      <w:r w:rsidRPr="00AE7537">
        <w:rPr>
          <w:rFonts w:asciiTheme="minorHAnsi" w:hAnsiTheme="minorHAnsi" w:cstheme="minorHAnsi"/>
          <w:b/>
        </w:rPr>
        <w:t>člen</w:t>
      </w:r>
    </w:p>
    <w:p w14:paraId="5656E58E"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NEVARNOSTNE OKOLIŠČINE</w:t>
      </w:r>
    </w:p>
    <w:p w14:paraId="5EB156B2" w14:textId="77777777"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Zavarovalnica ima možnost zavarovalnega pregleda in revizije rizika zaradi ocenitve nevarnostnih okoliščin.</w:t>
      </w:r>
    </w:p>
    <w:p w14:paraId="5457C9E6" w14:textId="77777777" w:rsidR="00143D1A" w:rsidRPr="00AE7537" w:rsidRDefault="00143D1A" w:rsidP="00586A5F">
      <w:pPr>
        <w:jc w:val="both"/>
        <w:rPr>
          <w:rFonts w:asciiTheme="minorHAnsi" w:hAnsiTheme="minorHAnsi" w:cstheme="minorHAnsi"/>
        </w:rPr>
      </w:pPr>
    </w:p>
    <w:p w14:paraId="46E95139" w14:textId="77777777" w:rsidR="00143D1A" w:rsidRPr="00AE7537" w:rsidRDefault="00143D1A" w:rsidP="00586A5F">
      <w:pPr>
        <w:jc w:val="both"/>
        <w:rPr>
          <w:rFonts w:asciiTheme="minorHAnsi" w:hAnsiTheme="minorHAnsi" w:cstheme="minorHAnsi"/>
        </w:rPr>
      </w:pPr>
    </w:p>
    <w:p w14:paraId="7FDDDB48" w14:textId="77777777" w:rsidR="00143D1A" w:rsidRPr="00AE7537" w:rsidRDefault="00143D1A" w:rsidP="00586A5F">
      <w:pPr>
        <w:numPr>
          <w:ilvl w:val="0"/>
          <w:numId w:val="2"/>
        </w:numPr>
        <w:tabs>
          <w:tab w:val="clear" w:pos="4680"/>
        </w:tabs>
        <w:ind w:left="720"/>
        <w:jc w:val="center"/>
        <w:rPr>
          <w:rFonts w:asciiTheme="minorHAnsi" w:hAnsiTheme="minorHAnsi" w:cstheme="minorHAnsi"/>
          <w:b/>
        </w:rPr>
      </w:pPr>
      <w:r w:rsidRPr="00AE7537">
        <w:rPr>
          <w:rFonts w:asciiTheme="minorHAnsi" w:hAnsiTheme="minorHAnsi" w:cstheme="minorHAnsi"/>
          <w:b/>
        </w:rPr>
        <w:t>člen</w:t>
      </w:r>
    </w:p>
    <w:p w14:paraId="7D3268B7" w14:textId="77777777" w:rsidR="00143D1A" w:rsidRPr="00AE7537" w:rsidRDefault="00143D1A" w:rsidP="00586A5F">
      <w:pPr>
        <w:jc w:val="both"/>
        <w:rPr>
          <w:rFonts w:asciiTheme="minorHAnsi" w:hAnsiTheme="minorHAnsi" w:cstheme="minorHAnsi"/>
          <w:b/>
        </w:rPr>
      </w:pPr>
      <w:r w:rsidRPr="00AE7537">
        <w:rPr>
          <w:rFonts w:asciiTheme="minorHAnsi" w:hAnsiTheme="minorHAnsi" w:cstheme="minorHAnsi"/>
          <w:b/>
        </w:rPr>
        <w:t>SKLENITEV ZAVAROVALNE POGODBE</w:t>
      </w:r>
    </w:p>
    <w:p w14:paraId="11E83596" w14:textId="6F3C2CF5" w:rsidR="00143D1A" w:rsidRPr="00AE7537" w:rsidRDefault="00143D1A" w:rsidP="00586A5F">
      <w:pPr>
        <w:numPr>
          <w:ilvl w:val="1"/>
          <w:numId w:val="2"/>
        </w:numPr>
        <w:tabs>
          <w:tab w:val="clear" w:pos="1440"/>
          <w:tab w:val="num" w:pos="360"/>
        </w:tabs>
        <w:ind w:left="360"/>
        <w:jc w:val="both"/>
        <w:rPr>
          <w:rFonts w:asciiTheme="minorHAnsi" w:hAnsiTheme="minorHAnsi" w:cstheme="minorHAnsi"/>
        </w:rPr>
      </w:pPr>
      <w:r w:rsidRPr="00AE7537">
        <w:rPr>
          <w:rFonts w:asciiTheme="minorHAnsi" w:hAnsiTheme="minorHAnsi" w:cstheme="minorHAnsi"/>
        </w:rPr>
        <w:t xml:space="preserve">Z izbranim ponudnikom bo naročnik sklenil zavarovalno pogodbo v roku 8 dni po izteku roka za revizijo na sklep o izbiri. Ne glede na datum sklenitve zavarovalne pogodbe ponudnik zagotavlja z razpisno </w:t>
      </w:r>
      <w:r w:rsidRPr="00AE7537">
        <w:rPr>
          <w:rFonts w:asciiTheme="minorHAnsi" w:hAnsiTheme="minorHAnsi" w:cstheme="minorHAnsi"/>
        </w:rPr>
        <w:lastRenderedPageBreak/>
        <w:t>dokumentacijo določena zavarovanja naročnika od 00. 00 ure 01.01.20</w:t>
      </w:r>
      <w:r w:rsidR="00CE509F">
        <w:rPr>
          <w:rFonts w:asciiTheme="minorHAnsi" w:hAnsiTheme="minorHAnsi" w:cstheme="minorHAnsi"/>
        </w:rPr>
        <w:t>21</w:t>
      </w:r>
      <w:r w:rsidR="005F5A86" w:rsidRPr="00AE7537">
        <w:rPr>
          <w:rFonts w:asciiTheme="minorHAnsi" w:hAnsiTheme="minorHAnsi" w:cstheme="minorHAnsi"/>
        </w:rPr>
        <w:t xml:space="preserve"> dalje do 24.00 ure 31.12.202</w:t>
      </w:r>
      <w:r w:rsidR="00CE509F">
        <w:rPr>
          <w:rFonts w:asciiTheme="minorHAnsi" w:hAnsiTheme="minorHAnsi" w:cstheme="minorHAnsi"/>
        </w:rPr>
        <w:t>2</w:t>
      </w:r>
      <w:r w:rsidRPr="00AE7537">
        <w:rPr>
          <w:rFonts w:asciiTheme="minorHAnsi" w:hAnsiTheme="minorHAnsi" w:cstheme="minorHAnsi"/>
        </w:rPr>
        <w:t xml:space="preserve"> in bo to zavezo potrdil z izdajo potrdila o kritju.</w:t>
      </w:r>
    </w:p>
    <w:p w14:paraId="145C6DC6" w14:textId="77777777" w:rsidR="00143D1A" w:rsidRPr="00AE7537" w:rsidRDefault="00143D1A" w:rsidP="00586A5F">
      <w:pPr>
        <w:jc w:val="both"/>
        <w:rPr>
          <w:rFonts w:asciiTheme="minorHAnsi" w:hAnsiTheme="minorHAnsi" w:cstheme="minorHAnsi"/>
        </w:rPr>
      </w:pPr>
    </w:p>
    <w:p w14:paraId="38EBF3D6" w14:textId="77777777" w:rsidR="00143D1A" w:rsidRPr="00AE7537" w:rsidRDefault="00143D1A" w:rsidP="00DD183C">
      <w:pPr>
        <w:jc w:val="both"/>
        <w:rPr>
          <w:rFonts w:asciiTheme="minorHAnsi" w:hAnsiTheme="minorHAnsi" w:cstheme="minorHAnsi"/>
        </w:rPr>
      </w:pPr>
    </w:p>
    <w:p w14:paraId="4EF62757" w14:textId="77777777" w:rsidR="00143D1A" w:rsidRPr="00AE7537" w:rsidRDefault="00143D1A" w:rsidP="00DD183C">
      <w:pPr>
        <w:jc w:val="both"/>
        <w:rPr>
          <w:rFonts w:asciiTheme="minorHAnsi" w:hAnsiTheme="minorHAnsi" w:cstheme="minorHAnsi"/>
        </w:rPr>
      </w:pPr>
    </w:p>
    <w:p w14:paraId="54502333" w14:textId="77777777" w:rsidR="00143D1A" w:rsidRPr="00AE7537" w:rsidRDefault="00143D1A" w:rsidP="00DD183C">
      <w:pPr>
        <w:jc w:val="both"/>
        <w:rPr>
          <w:rFonts w:asciiTheme="minorHAnsi" w:hAnsiTheme="minorHAnsi" w:cstheme="minorHAnsi"/>
        </w:rPr>
      </w:pPr>
    </w:p>
    <w:p w14:paraId="21633944" w14:textId="77777777" w:rsidR="00143D1A" w:rsidRPr="00AE7537" w:rsidRDefault="00143D1A" w:rsidP="00DD183C">
      <w:pPr>
        <w:jc w:val="both"/>
        <w:rPr>
          <w:rFonts w:asciiTheme="minorHAnsi" w:hAnsiTheme="minorHAnsi" w:cstheme="minorHAnsi"/>
        </w:rPr>
      </w:pPr>
    </w:p>
    <w:sectPr w:rsidR="00143D1A" w:rsidRPr="00AE7537" w:rsidSect="00DA320E">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2B940" w14:textId="77777777" w:rsidR="005B0C29" w:rsidRDefault="005B0C29">
      <w:r>
        <w:separator/>
      </w:r>
    </w:p>
  </w:endnote>
  <w:endnote w:type="continuationSeparator" w:id="0">
    <w:p w14:paraId="7C055C1D" w14:textId="77777777" w:rsidR="005B0C29" w:rsidRDefault="005B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7F6B" w14:textId="77777777" w:rsidR="00E44398" w:rsidRDefault="00E44398">
    <w:pPr>
      <w:pStyle w:val="Noga"/>
      <w:framePr w:wrap="around" w:vAnchor="text" w:hAnchor="margin" w:xAlign="center" w:y="1"/>
      <w:rPr>
        <w:rStyle w:val="tevilkastrani"/>
        <w:sz w:val="19"/>
      </w:rPr>
    </w:pPr>
    <w:r>
      <w:rPr>
        <w:rStyle w:val="tevilkastrani"/>
        <w:sz w:val="19"/>
      </w:rPr>
      <w:t>_PAGE  _</w:t>
    </w:r>
  </w:p>
  <w:p w14:paraId="18340F3B" w14:textId="77777777" w:rsidR="00E44398" w:rsidRDefault="00E44398">
    <w:pPr>
      <w:pStyle w:val="Noga"/>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AEA1" w14:textId="77777777" w:rsidR="00E44398" w:rsidRPr="00A30A4C" w:rsidRDefault="00E44398">
    <w:pPr>
      <w:pStyle w:val="Noga"/>
      <w:framePr w:wrap="around" w:vAnchor="text" w:hAnchor="margin" w:xAlign="center" w:y="1"/>
      <w:rPr>
        <w:rStyle w:val="tevilkastrani"/>
        <w:rFonts w:ascii="Century Gothic" w:hAnsi="Century Gothic"/>
        <w:sz w:val="16"/>
        <w:szCs w:val="16"/>
      </w:rPr>
    </w:pPr>
    <w:r w:rsidRPr="00A30A4C">
      <w:rPr>
        <w:rStyle w:val="tevilkastrani"/>
        <w:rFonts w:ascii="Century Gothic" w:hAnsi="Century Gothic"/>
        <w:sz w:val="16"/>
        <w:szCs w:val="16"/>
      </w:rPr>
      <w:fldChar w:fldCharType="begin"/>
    </w:r>
    <w:r w:rsidRPr="00A30A4C">
      <w:rPr>
        <w:rStyle w:val="tevilkastrani"/>
        <w:rFonts w:ascii="Century Gothic" w:hAnsi="Century Gothic"/>
        <w:sz w:val="16"/>
        <w:szCs w:val="16"/>
      </w:rPr>
      <w:instrText xml:space="preserve">PAGE  </w:instrText>
    </w:r>
    <w:r w:rsidRPr="00A30A4C">
      <w:rPr>
        <w:rStyle w:val="tevilkastrani"/>
        <w:rFonts w:ascii="Century Gothic" w:hAnsi="Century Gothic"/>
        <w:sz w:val="16"/>
        <w:szCs w:val="16"/>
      </w:rPr>
      <w:fldChar w:fldCharType="separate"/>
    </w:r>
    <w:r>
      <w:rPr>
        <w:rStyle w:val="tevilkastrani"/>
        <w:rFonts w:ascii="Century Gothic" w:hAnsi="Century Gothic"/>
        <w:noProof/>
        <w:sz w:val="16"/>
        <w:szCs w:val="16"/>
      </w:rPr>
      <w:t>16</w:t>
    </w:r>
    <w:r w:rsidRPr="00A30A4C">
      <w:rPr>
        <w:rStyle w:val="tevilkastrani"/>
        <w:rFonts w:ascii="Century Gothic" w:hAnsi="Century Gothic"/>
        <w:sz w:val="16"/>
        <w:szCs w:val="16"/>
      </w:rPr>
      <w:fldChar w:fldCharType="end"/>
    </w:r>
    <w:r w:rsidRPr="00A30A4C">
      <w:rPr>
        <w:rStyle w:val="tevilkastrani"/>
        <w:rFonts w:ascii="Century Gothic" w:hAnsi="Century Gothic"/>
        <w:sz w:val="16"/>
        <w:szCs w:val="16"/>
      </w:rPr>
      <w:t>/</w:t>
    </w:r>
    <w:r w:rsidRPr="00A30A4C">
      <w:rPr>
        <w:rStyle w:val="tevilkastrani"/>
        <w:rFonts w:ascii="Century Gothic" w:hAnsi="Century Gothic"/>
        <w:sz w:val="16"/>
        <w:szCs w:val="16"/>
      </w:rPr>
      <w:fldChar w:fldCharType="begin"/>
    </w:r>
    <w:r w:rsidRPr="00A30A4C">
      <w:rPr>
        <w:rStyle w:val="tevilkastrani"/>
        <w:rFonts w:ascii="Century Gothic" w:hAnsi="Century Gothic"/>
        <w:sz w:val="16"/>
        <w:szCs w:val="16"/>
      </w:rPr>
      <w:instrText xml:space="preserve"> NUMPAGES </w:instrText>
    </w:r>
    <w:r w:rsidRPr="00A30A4C">
      <w:rPr>
        <w:rStyle w:val="tevilkastrani"/>
        <w:rFonts w:ascii="Century Gothic" w:hAnsi="Century Gothic"/>
        <w:sz w:val="16"/>
        <w:szCs w:val="16"/>
      </w:rPr>
      <w:fldChar w:fldCharType="separate"/>
    </w:r>
    <w:r>
      <w:rPr>
        <w:rStyle w:val="tevilkastrani"/>
        <w:rFonts w:ascii="Century Gothic" w:hAnsi="Century Gothic"/>
        <w:noProof/>
        <w:sz w:val="16"/>
        <w:szCs w:val="16"/>
      </w:rPr>
      <w:t>16</w:t>
    </w:r>
    <w:r w:rsidRPr="00A30A4C">
      <w:rPr>
        <w:rStyle w:val="tevilkastrani"/>
        <w:rFonts w:ascii="Century Gothic" w:hAnsi="Century Gothic"/>
        <w:sz w:val="16"/>
        <w:szCs w:val="16"/>
      </w:rPr>
      <w:fldChar w:fldCharType="end"/>
    </w:r>
  </w:p>
  <w:p w14:paraId="301225B0" w14:textId="77777777" w:rsidR="00E44398" w:rsidRDefault="00E44398" w:rsidP="00414710">
    <w:pPr>
      <w:pStyle w:val="Noga"/>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5B1CC" w14:textId="77777777" w:rsidR="005B0C29" w:rsidRDefault="005B0C29">
      <w:r>
        <w:separator/>
      </w:r>
    </w:p>
  </w:footnote>
  <w:footnote w:type="continuationSeparator" w:id="0">
    <w:p w14:paraId="2339787A" w14:textId="77777777" w:rsidR="005B0C29" w:rsidRDefault="005B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50" w:type="dxa"/>
      <w:tblBorders>
        <w:bottom w:val="single" w:sz="6" w:space="0" w:color="auto"/>
      </w:tblBorders>
      <w:tblLayout w:type="fixed"/>
      <w:tblCellMar>
        <w:left w:w="70" w:type="dxa"/>
        <w:right w:w="70" w:type="dxa"/>
      </w:tblCellMar>
      <w:tblLook w:val="0000" w:firstRow="0" w:lastRow="0" w:firstColumn="0" w:lastColumn="0" w:noHBand="0" w:noVBand="0"/>
    </w:tblPr>
    <w:tblGrid>
      <w:gridCol w:w="3130"/>
      <w:gridCol w:w="1380"/>
      <w:gridCol w:w="4440"/>
    </w:tblGrid>
    <w:tr w:rsidR="00E44398" w:rsidRPr="00E42E4E" w14:paraId="1102D963" w14:textId="77777777">
      <w:tc>
        <w:tcPr>
          <w:tcW w:w="3130" w:type="dxa"/>
          <w:tcBorders>
            <w:bottom w:val="single" w:sz="6" w:space="0" w:color="auto"/>
          </w:tcBorders>
        </w:tcPr>
        <w:p w14:paraId="66837C73" w14:textId="77777777" w:rsidR="00E44398" w:rsidRPr="00104E15" w:rsidRDefault="00E44398" w:rsidP="00414710">
          <w:pPr>
            <w:pStyle w:val="Naslov9"/>
            <w:rPr>
              <w:rFonts w:ascii="Century Gothic" w:hAnsi="Century Gothic"/>
            </w:rPr>
          </w:pPr>
          <w:r w:rsidRPr="00104E15">
            <w:rPr>
              <w:rFonts w:ascii="Century Gothic" w:hAnsi="Century Gothic"/>
              <w:b w:val="0"/>
              <w:bCs w:val="0"/>
            </w:rPr>
            <w:t>Naročnik:</w:t>
          </w:r>
          <w:r w:rsidRPr="00104E15">
            <w:rPr>
              <w:rFonts w:ascii="Century Gothic" w:hAnsi="Century Gothic"/>
            </w:rPr>
            <w:t xml:space="preserve"> </w:t>
          </w:r>
          <w:r>
            <w:rPr>
              <w:rFonts w:ascii="Century Gothic" w:hAnsi="Century Gothic"/>
            </w:rPr>
            <w:t>JAVNO PODJETJE KOMUNALNO PODJETJE VRHNIKA d.o.o.</w:t>
          </w:r>
        </w:p>
      </w:tc>
      <w:tc>
        <w:tcPr>
          <w:tcW w:w="1380" w:type="dxa"/>
          <w:tcBorders>
            <w:bottom w:val="single" w:sz="6" w:space="0" w:color="auto"/>
          </w:tcBorders>
        </w:tcPr>
        <w:p w14:paraId="5D4A29A2" w14:textId="77777777" w:rsidR="00E44398" w:rsidRPr="00104E15" w:rsidRDefault="00E44398" w:rsidP="00414710">
          <w:pPr>
            <w:pStyle w:val="Glava"/>
            <w:jc w:val="center"/>
            <w:rPr>
              <w:rFonts w:ascii="Century Gothic" w:hAnsi="Century Gothic"/>
              <w:b/>
              <w:i/>
              <w:sz w:val="14"/>
            </w:rPr>
          </w:pPr>
        </w:p>
      </w:tc>
      <w:tc>
        <w:tcPr>
          <w:tcW w:w="4440" w:type="dxa"/>
          <w:tcBorders>
            <w:bottom w:val="single" w:sz="6" w:space="0" w:color="auto"/>
          </w:tcBorders>
        </w:tcPr>
        <w:p w14:paraId="012C0E3D" w14:textId="77777777" w:rsidR="00E44398" w:rsidRDefault="00E44398" w:rsidP="00414710">
          <w:pPr>
            <w:pStyle w:val="Glava"/>
            <w:jc w:val="right"/>
            <w:rPr>
              <w:rFonts w:ascii="Century Gothic" w:hAnsi="Century Gothic"/>
              <w:b/>
              <w:i/>
              <w:sz w:val="14"/>
            </w:rPr>
          </w:pPr>
          <w:r w:rsidRPr="00E42E4E">
            <w:rPr>
              <w:rFonts w:ascii="Century Gothic" w:hAnsi="Century Gothic"/>
              <w:bCs/>
              <w:i/>
              <w:sz w:val="14"/>
            </w:rPr>
            <w:t>Javno naročilo:</w:t>
          </w:r>
          <w:r>
            <w:rPr>
              <w:rFonts w:ascii="Century Gothic" w:hAnsi="Century Gothic"/>
              <w:bCs/>
              <w:i/>
              <w:sz w:val="14"/>
            </w:rPr>
            <w:t xml:space="preserve"> </w:t>
          </w:r>
          <w:r>
            <w:rPr>
              <w:rFonts w:ascii="Century Gothic" w:hAnsi="Century Gothic"/>
              <w:b/>
              <w:i/>
              <w:sz w:val="14"/>
            </w:rPr>
            <w:t>storitev</w:t>
          </w:r>
          <w:r w:rsidRPr="00E42E4E">
            <w:rPr>
              <w:rFonts w:ascii="Century Gothic" w:hAnsi="Century Gothic"/>
              <w:b/>
              <w:i/>
              <w:sz w:val="14"/>
            </w:rPr>
            <w:t xml:space="preserve">  zavarovanja </w:t>
          </w:r>
          <w:r>
            <w:rPr>
              <w:rFonts w:ascii="Century Gothic" w:hAnsi="Century Gothic"/>
              <w:b/>
              <w:i/>
              <w:sz w:val="14"/>
            </w:rPr>
            <w:t>premoženja JP Komunalnega podjetja Vrhnika d.o.o.</w:t>
          </w:r>
        </w:p>
        <w:p w14:paraId="122ADA3C" w14:textId="77777777" w:rsidR="00E44398" w:rsidRPr="00E42E4E" w:rsidRDefault="00E44398" w:rsidP="00414710">
          <w:pPr>
            <w:pStyle w:val="Glava"/>
            <w:jc w:val="right"/>
            <w:rPr>
              <w:rFonts w:ascii="Century Gothic" w:hAnsi="Century Gothic"/>
              <w:b/>
              <w:i/>
              <w:sz w:val="14"/>
            </w:rPr>
          </w:pPr>
        </w:p>
      </w:tc>
    </w:tr>
  </w:tbl>
  <w:p w14:paraId="355A62AD" w14:textId="77777777" w:rsidR="00E44398" w:rsidRPr="009155F6" w:rsidRDefault="00E44398" w:rsidP="0041471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633"/>
    <w:multiLevelType w:val="hybridMultilevel"/>
    <w:tmpl w:val="4F38844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F11A8F"/>
    <w:multiLevelType w:val="hybridMultilevel"/>
    <w:tmpl w:val="7116C2DC"/>
    <w:lvl w:ilvl="0" w:tplc="FFFFFFFF">
      <w:start w:val="1"/>
      <w:numFmt w:val="decimal"/>
      <w:lvlText w:val="%1."/>
      <w:lvlJc w:val="left"/>
      <w:pPr>
        <w:tabs>
          <w:tab w:val="num" w:pos="4680"/>
        </w:tabs>
        <w:ind w:left="4680" w:hanging="360"/>
      </w:pPr>
      <w:rPr>
        <w:rFonts w:cs="Times New Roman" w:hint="default"/>
      </w:rPr>
    </w:lvl>
    <w:lvl w:ilvl="1" w:tplc="0424000F">
      <w:start w:val="1"/>
      <w:numFmt w:val="decimal"/>
      <w:lvlText w:val="%2."/>
      <w:lvlJc w:val="left"/>
      <w:pPr>
        <w:tabs>
          <w:tab w:val="num" w:pos="1440"/>
        </w:tabs>
        <w:ind w:left="1440" w:hanging="360"/>
      </w:pPr>
      <w:rPr>
        <w:rFonts w:cs="Times New Roman" w:hint="default"/>
      </w:rPr>
    </w:lvl>
    <w:lvl w:ilvl="2" w:tplc="DB8AE33C">
      <w:start w:val="1"/>
      <w:numFmt w:val="lowerLetter"/>
      <w:lvlText w:val="%3)"/>
      <w:lvlJc w:val="left"/>
      <w:pPr>
        <w:tabs>
          <w:tab w:val="num" w:pos="2355"/>
        </w:tabs>
        <w:ind w:left="2355" w:hanging="37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B934696"/>
    <w:multiLevelType w:val="hybridMultilevel"/>
    <w:tmpl w:val="714CD980"/>
    <w:lvl w:ilvl="0" w:tplc="847E784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5C482F"/>
    <w:multiLevelType w:val="hybridMultilevel"/>
    <w:tmpl w:val="90A6B878"/>
    <w:lvl w:ilvl="0" w:tplc="A686ED74">
      <w:numFmt w:val="bullet"/>
      <w:lvlText w:val="-"/>
      <w:lvlJc w:val="left"/>
      <w:pPr>
        <w:tabs>
          <w:tab w:val="num" w:pos="720"/>
        </w:tabs>
        <w:ind w:left="720" w:hanging="360"/>
      </w:pPr>
      <w:rPr>
        <w:rFonts w:ascii="Arial Narrow" w:eastAsia="Times New Roman" w:hAnsi="Arial Narrow" w:hint="default"/>
      </w:rPr>
    </w:lvl>
    <w:lvl w:ilvl="1" w:tplc="763690BE">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D8513A"/>
    <w:multiLevelType w:val="hybridMultilevel"/>
    <w:tmpl w:val="18887E50"/>
    <w:lvl w:ilvl="0" w:tplc="0424000F">
      <w:start w:val="1"/>
      <w:numFmt w:val="decimal"/>
      <w:lvlText w:val="%1."/>
      <w:lvlJc w:val="left"/>
      <w:pPr>
        <w:tabs>
          <w:tab w:val="num" w:pos="720"/>
        </w:tabs>
        <w:ind w:left="720" w:hanging="360"/>
      </w:pPr>
      <w:rPr>
        <w:rFonts w:cs="Times New Roman" w:hint="default"/>
      </w:rPr>
    </w:lvl>
    <w:lvl w:ilvl="1" w:tplc="04240017">
      <w:start w:val="1"/>
      <w:numFmt w:val="lowerLetter"/>
      <w:lvlText w:val="%2)"/>
      <w:lvlJc w:val="left"/>
      <w:pPr>
        <w:tabs>
          <w:tab w:val="num" w:pos="1440"/>
        </w:tabs>
        <w:ind w:left="1440" w:hanging="360"/>
      </w:pPr>
      <w:rPr>
        <w:rFonts w:cs="Times New Roman" w:hint="default"/>
      </w:rPr>
    </w:lvl>
    <w:lvl w:ilvl="2" w:tplc="52560D12">
      <w:start w:val="1"/>
      <w:numFmt w:val="lowerLetter"/>
      <w:lvlText w:val="%3)"/>
      <w:lvlJc w:val="right"/>
      <w:pPr>
        <w:tabs>
          <w:tab w:val="num" w:pos="2160"/>
        </w:tabs>
        <w:ind w:left="2160" w:hanging="180"/>
      </w:pPr>
      <w:rPr>
        <w:rFonts w:ascii="Times New Roman" w:eastAsia="Times New Roman" w:hAnsi="Times New Roman"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8367EE"/>
    <w:multiLevelType w:val="hybridMultilevel"/>
    <w:tmpl w:val="64465252"/>
    <w:lvl w:ilvl="0" w:tplc="04240001">
      <w:start w:val="1"/>
      <w:numFmt w:val="bullet"/>
      <w:lvlText w:val=""/>
      <w:lvlJc w:val="left"/>
      <w:pPr>
        <w:tabs>
          <w:tab w:val="num" w:pos="720"/>
        </w:tabs>
        <w:ind w:left="720" w:hanging="360"/>
      </w:pPr>
      <w:rPr>
        <w:rFonts w:ascii="Symbol" w:hAnsi="Symbol" w:hint="default"/>
      </w:rPr>
    </w:lvl>
    <w:lvl w:ilvl="1" w:tplc="10F87454">
      <w:numFmt w:val="none"/>
      <w:lvlText w:val=""/>
      <w:lvlJc w:val="left"/>
      <w:pPr>
        <w:tabs>
          <w:tab w:val="num" w:pos="360"/>
        </w:tabs>
      </w:pPr>
      <w:rPr>
        <w:rFonts w:cs="Times New Roman"/>
      </w:rPr>
    </w:lvl>
    <w:lvl w:ilvl="2" w:tplc="600AFB76">
      <w:numFmt w:val="none"/>
      <w:lvlText w:val=""/>
      <w:lvlJc w:val="left"/>
      <w:pPr>
        <w:tabs>
          <w:tab w:val="num" w:pos="360"/>
        </w:tabs>
      </w:pPr>
      <w:rPr>
        <w:rFonts w:cs="Times New Roman"/>
      </w:rPr>
    </w:lvl>
    <w:lvl w:ilvl="3" w:tplc="A7F62F84">
      <w:numFmt w:val="none"/>
      <w:lvlText w:val=""/>
      <w:lvlJc w:val="left"/>
      <w:pPr>
        <w:tabs>
          <w:tab w:val="num" w:pos="360"/>
        </w:tabs>
      </w:pPr>
      <w:rPr>
        <w:rFonts w:cs="Times New Roman"/>
      </w:rPr>
    </w:lvl>
    <w:lvl w:ilvl="4" w:tplc="60E6C0A0">
      <w:numFmt w:val="none"/>
      <w:lvlText w:val=""/>
      <w:lvlJc w:val="left"/>
      <w:pPr>
        <w:tabs>
          <w:tab w:val="num" w:pos="360"/>
        </w:tabs>
      </w:pPr>
      <w:rPr>
        <w:rFonts w:cs="Times New Roman"/>
      </w:rPr>
    </w:lvl>
    <w:lvl w:ilvl="5" w:tplc="5D18BFBC">
      <w:numFmt w:val="none"/>
      <w:lvlText w:val=""/>
      <w:lvlJc w:val="left"/>
      <w:pPr>
        <w:tabs>
          <w:tab w:val="num" w:pos="360"/>
        </w:tabs>
      </w:pPr>
      <w:rPr>
        <w:rFonts w:cs="Times New Roman"/>
      </w:rPr>
    </w:lvl>
    <w:lvl w:ilvl="6" w:tplc="2C982D96">
      <w:numFmt w:val="none"/>
      <w:lvlText w:val=""/>
      <w:lvlJc w:val="left"/>
      <w:pPr>
        <w:tabs>
          <w:tab w:val="num" w:pos="360"/>
        </w:tabs>
      </w:pPr>
      <w:rPr>
        <w:rFonts w:cs="Times New Roman"/>
      </w:rPr>
    </w:lvl>
    <w:lvl w:ilvl="7" w:tplc="4DDE93D6">
      <w:numFmt w:val="none"/>
      <w:lvlText w:val=""/>
      <w:lvlJc w:val="left"/>
      <w:pPr>
        <w:tabs>
          <w:tab w:val="num" w:pos="360"/>
        </w:tabs>
      </w:pPr>
      <w:rPr>
        <w:rFonts w:cs="Times New Roman"/>
      </w:rPr>
    </w:lvl>
    <w:lvl w:ilvl="8" w:tplc="12082A26">
      <w:numFmt w:val="none"/>
      <w:lvlText w:val=""/>
      <w:lvlJc w:val="left"/>
      <w:pPr>
        <w:tabs>
          <w:tab w:val="num" w:pos="360"/>
        </w:tabs>
      </w:pPr>
      <w:rPr>
        <w:rFonts w:cs="Times New Roman"/>
      </w:rPr>
    </w:lvl>
  </w:abstractNum>
  <w:abstractNum w:abstractNumId="6" w15:restartNumberingAfterBreak="0">
    <w:nsid w:val="143033F3"/>
    <w:multiLevelType w:val="hybridMultilevel"/>
    <w:tmpl w:val="E8CC627A"/>
    <w:lvl w:ilvl="0" w:tplc="FFFFFFFF">
      <w:start w:val="1"/>
      <w:numFmt w:val="decimal"/>
      <w:lvlText w:val="%1."/>
      <w:lvlJc w:val="left"/>
      <w:pPr>
        <w:tabs>
          <w:tab w:val="num" w:pos="720"/>
        </w:tabs>
        <w:ind w:left="720" w:hanging="360"/>
      </w:pPr>
      <w:rPr>
        <w:rFonts w:cs="Times New Roman" w:hint="default"/>
      </w:rPr>
    </w:lvl>
    <w:lvl w:ilvl="1" w:tplc="0424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04070"/>
    <w:multiLevelType w:val="hybridMultilevel"/>
    <w:tmpl w:val="813200F2"/>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 w15:restartNumberingAfterBreak="0">
    <w:nsid w:val="1DFF668D"/>
    <w:multiLevelType w:val="hybridMultilevel"/>
    <w:tmpl w:val="F2F2F256"/>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A63523"/>
    <w:multiLevelType w:val="hybridMultilevel"/>
    <w:tmpl w:val="0694978A"/>
    <w:lvl w:ilvl="0" w:tplc="04240017">
      <w:start w:val="1"/>
      <w:numFmt w:val="lowerLetter"/>
      <w:lvlText w:val="%1)"/>
      <w:lvlJc w:val="left"/>
      <w:pPr>
        <w:tabs>
          <w:tab w:val="num" w:pos="720"/>
        </w:tabs>
        <w:ind w:left="720" w:hanging="360"/>
      </w:pPr>
      <w:rPr>
        <w:rFonts w:cs="Times New Roman"/>
      </w:rPr>
    </w:lvl>
    <w:lvl w:ilvl="1" w:tplc="F7AC4902">
      <w:start w:val="8"/>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E06007"/>
    <w:multiLevelType w:val="hybridMultilevel"/>
    <w:tmpl w:val="67189D66"/>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 w15:restartNumberingAfterBreak="0">
    <w:nsid w:val="26112360"/>
    <w:multiLevelType w:val="hybridMultilevel"/>
    <w:tmpl w:val="9998C2A8"/>
    <w:lvl w:ilvl="0" w:tplc="04240001">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620"/>
        </w:tabs>
        <w:ind w:left="1620" w:hanging="360"/>
      </w:pPr>
      <w:rPr>
        <w:rFonts w:ascii="Courier New" w:hAnsi="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7BB586F"/>
    <w:multiLevelType w:val="hybridMultilevel"/>
    <w:tmpl w:val="C8D4F2A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15:restartNumberingAfterBreak="0">
    <w:nsid w:val="27BB7CB3"/>
    <w:multiLevelType w:val="multilevel"/>
    <w:tmpl w:val="A3B4A924"/>
    <w:lvl w:ilvl="0">
      <w:start w:val="1"/>
      <w:numFmt w:val="decimal"/>
      <w:lvlText w:val="%1."/>
      <w:lvlJc w:val="left"/>
      <w:pPr>
        <w:tabs>
          <w:tab w:val="num" w:pos="750"/>
        </w:tabs>
        <w:ind w:left="750" w:hanging="390"/>
      </w:pPr>
      <w:rPr>
        <w:rFonts w:cs="Times New Roman" w:hint="default"/>
      </w:rPr>
    </w:lvl>
    <w:lvl w:ilvl="1">
      <w:start w:val="35"/>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165F65"/>
    <w:multiLevelType w:val="hybridMultilevel"/>
    <w:tmpl w:val="D13A28F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5" w15:restartNumberingAfterBreak="0">
    <w:nsid w:val="31A42B81"/>
    <w:multiLevelType w:val="hybridMultilevel"/>
    <w:tmpl w:val="3E6C47DA"/>
    <w:lvl w:ilvl="0" w:tplc="FFFFFFFF">
      <w:start w:val="1"/>
      <w:numFmt w:val="lowerLetter"/>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CA60FE"/>
    <w:multiLevelType w:val="hybridMultilevel"/>
    <w:tmpl w:val="76286510"/>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7" w15:restartNumberingAfterBreak="0">
    <w:nsid w:val="361D3B16"/>
    <w:multiLevelType w:val="hybridMultilevel"/>
    <w:tmpl w:val="9850C64A"/>
    <w:lvl w:ilvl="0" w:tplc="665EB684">
      <w:start w:val="1"/>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8" w15:restartNumberingAfterBreak="0">
    <w:nsid w:val="3ACA1CB9"/>
    <w:multiLevelType w:val="hybridMultilevel"/>
    <w:tmpl w:val="E3A02C76"/>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9" w15:restartNumberingAfterBreak="0">
    <w:nsid w:val="3DDC4FFE"/>
    <w:multiLevelType w:val="hybridMultilevel"/>
    <w:tmpl w:val="EFC4F722"/>
    <w:lvl w:ilvl="0" w:tplc="04240001">
      <w:start w:val="1"/>
      <w:numFmt w:val="bullet"/>
      <w:lvlText w:val=""/>
      <w:lvlJc w:val="left"/>
      <w:pPr>
        <w:tabs>
          <w:tab w:val="num" w:pos="1434"/>
        </w:tabs>
        <w:ind w:left="1434" w:hanging="360"/>
      </w:pPr>
      <w:rPr>
        <w:rFonts w:ascii="Symbol" w:hAnsi="Symbol" w:hint="default"/>
      </w:rPr>
    </w:lvl>
    <w:lvl w:ilvl="1" w:tplc="04240003" w:tentative="1">
      <w:start w:val="1"/>
      <w:numFmt w:val="bullet"/>
      <w:lvlText w:val="o"/>
      <w:lvlJc w:val="left"/>
      <w:pPr>
        <w:tabs>
          <w:tab w:val="num" w:pos="2154"/>
        </w:tabs>
        <w:ind w:left="2154" w:hanging="360"/>
      </w:pPr>
      <w:rPr>
        <w:rFonts w:ascii="Courier New" w:hAnsi="Courier New" w:hint="default"/>
      </w:rPr>
    </w:lvl>
    <w:lvl w:ilvl="2" w:tplc="04240005">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430E2865"/>
    <w:multiLevelType w:val="hybridMultilevel"/>
    <w:tmpl w:val="D4F2E164"/>
    <w:lvl w:ilvl="0" w:tplc="FFFFFFFF">
      <w:start w:val="1"/>
      <w:numFmt w:val="decimal"/>
      <w:lvlText w:val="%1."/>
      <w:lvlJc w:val="left"/>
      <w:pPr>
        <w:tabs>
          <w:tab w:val="num" w:pos="540"/>
        </w:tabs>
        <w:ind w:left="540" w:hanging="360"/>
      </w:pPr>
      <w:rPr>
        <w:rFonts w:cs="Times New Roman" w:hint="default"/>
      </w:rPr>
    </w:lvl>
    <w:lvl w:ilvl="1" w:tplc="FFFFFFFF">
      <w:numFmt w:val="none"/>
      <w:lvlText w:val=""/>
      <w:lvlJc w:val="left"/>
      <w:pPr>
        <w:tabs>
          <w:tab w:val="num" w:pos="180"/>
        </w:tabs>
      </w:pPr>
      <w:rPr>
        <w:rFonts w:cs="Times New Roman"/>
      </w:rPr>
    </w:lvl>
    <w:lvl w:ilvl="2" w:tplc="FFFFFFFF">
      <w:numFmt w:val="none"/>
      <w:lvlText w:val=""/>
      <w:lvlJc w:val="left"/>
      <w:pPr>
        <w:tabs>
          <w:tab w:val="num" w:pos="180"/>
        </w:tabs>
      </w:pPr>
      <w:rPr>
        <w:rFonts w:cs="Times New Roman"/>
      </w:rPr>
    </w:lvl>
    <w:lvl w:ilvl="3" w:tplc="FFFFFFFF">
      <w:numFmt w:val="none"/>
      <w:lvlText w:val=""/>
      <w:lvlJc w:val="left"/>
      <w:pPr>
        <w:tabs>
          <w:tab w:val="num" w:pos="180"/>
        </w:tabs>
      </w:pPr>
      <w:rPr>
        <w:rFonts w:cs="Times New Roman"/>
      </w:rPr>
    </w:lvl>
    <w:lvl w:ilvl="4" w:tplc="FFFFFFFF">
      <w:numFmt w:val="none"/>
      <w:lvlText w:val=""/>
      <w:lvlJc w:val="left"/>
      <w:pPr>
        <w:tabs>
          <w:tab w:val="num" w:pos="180"/>
        </w:tabs>
      </w:pPr>
      <w:rPr>
        <w:rFonts w:cs="Times New Roman"/>
      </w:rPr>
    </w:lvl>
    <w:lvl w:ilvl="5" w:tplc="FFFFFFFF">
      <w:numFmt w:val="none"/>
      <w:lvlText w:val=""/>
      <w:lvlJc w:val="left"/>
      <w:pPr>
        <w:tabs>
          <w:tab w:val="num" w:pos="180"/>
        </w:tabs>
      </w:pPr>
      <w:rPr>
        <w:rFonts w:cs="Times New Roman"/>
      </w:rPr>
    </w:lvl>
    <w:lvl w:ilvl="6" w:tplc="FFFFFFFF">
      <w:numFmt w:val="none"/>
      <w:lvlText w:val=""/>
      <w:lvlJc w:val="left"/>
      <w:pPr>
        <w:tabs>
          <w:tab w:val="num" w:pos="180"/>
        </w:tabs>
      </w:pPr>
      <w:rPr>
        <w:rFonts w:cs="Times New Roman"/>
      </w:rPr>
    </w:lvl>
    <w:lvl w:ilvl="7" w:tplc="FFFFFFFF">
      <w:numFmt w:val="none"/>
      <w:lvlText w:val=""/>
      <w:lvlJc w:val="left"/>
      <w:pPr>
        <w:tabs>
          <w:tab w:val="num" w:pos="180"/>
        </w:tabs>
      </w:pPr>
      <w:rPr>
        <w:rFonts w:cs="Times New Roman"/>
      </w:rPr>
    </w:lvl>
    <w:lvl w:ilvl="8" w:tplc="FFFFFFFF">
      <w:numFmt w:val="none"/>
      <w:lvlText w:val=""/>
      <w:lvlJc w:val="left"/>
      <w:pPr>
        <w:tabs>
          <w:tab w:val="num" w:pos="180"/>
        </w:tabs>
      </w:pPr>
      <w:rPr>
        <w:rFonts w:cs="Times New Roman"/>
      </w:rPr>
    </w:lvl>
  </w:abstractNum>
  <w:abstractNum w:abstractNumId="21" w15:restartNumberingAfterBreak="0">
    <w:nsid w:val="46B1348E"/>
    <w:multiLevelType w:val="hybridMultilevel"/>
    <w:tmpl w:val="79A423C4"/>
    <w:lvl w:ilvl="0" w:tplc="FFFFFFFF">
      <w:start w:val="1"/>
      <w:numFmt w:val="lowerLetter"/>
      <w:lvlText w:val="%1)"/>
      <w:lvlJc w:val="left"/>
      <w:pPr>
        <w:tabs>
          <w:tab w:val="num" w:pos="1140"/>
        </w:tabs>
        <w:ind w:left="1140" w:hanging="360"/>
      </w:pPr>
      <w:rPr>
        <w:rFonts w:cs="Times New Roman" w:hint="default"/>
      </w:rPr>
    </w:lvl>
    <w:lvl w:ilvl="1" w:tplc="FFFFFFFF">
      <w:start w:val="15"/>
      <w:numFmt w:val="decimal"/>
      <w:lvlText w:val="%2."/>
      <w:lvlJc w:val="left"/>
      <w:pPr>
        <w:tabs>
          <w:tab w:val="num" w:pos="1860"/>
        </w:tabs>
        <w:ind w:left="1860" w:hanging="360"/>
      </w:pPr>
      <w:rPr>
        <w:rFonts w:cs="Times New Roman" w:hint="default"/>
      </w:rPr>
    </w:lvl>
    <w:lvl w:ilvl="2" w:tplc="9C944202">
      <w:numFmt w:val="bullet"/>
      <w:lvlText w:val="-"/>
      <w:lvlJc w:val="left"/>
      <w:pPr>
        <w:tabs>
          <w:tab w:val="num" w:pos="2760"/>
        </w:tabs>
        <w:ind w:left="2760" w:hanging="360"/>
      </w:pPr>
      <w:rPr>
        <w:rFonts w:ascii="Century Gothic" w:eastAsia="Times New Roman" w:hAnsi="Century Gothic" w:hint="default"/>
      </w:rPr>
    </w:lvl>
    <w:lvl w:ilvl="3" w:tplc="FFFFFFFF" w:tentative="1">
      <w:start w:val="1"/>
      <w:numFmt w:val="decimal"/>
      <w:lvlText w:val="%4."/>
      <w:lvlJc w:val="left"/>
      <w:pPr>
        <w:tabs>
          <w:tab w:val="num" w:pos="3300"/>
        </w:tabs>
        <w:ind w:left="3300" w:hanging="360"/>
      </w:pPr>
      <w:rPr>
        <w:rFonts w:cs="Times New Roman"/>
      </w:rPr>
    </w:lvl>
    <w:lvl w:ilvl="4" w:tplc="FFFFFFFF" w:tentative="1">
      <w:start w:val="1"/>
      <w:numFmt w:val="lowerLetter"/>
      <w:lvlText w:val="%5."/>
      <w:lvlJc w:val="left"/>
      <w:pPr>
        <w:tabs>
          <w:tab w:val="num" w:pos="4020"/>
        </w:tabs>
        <w:ind w:left="4020" w:hanging="360"/>
      </w:pPr>
      <w:rPr>
        <w:rFonts w:cs="Times New Roman"/>
      </w:rPr>
    </w:lvl>
    <w:lvl w:ilvl="5" w:tplc="FFFFFFFF" w:tentative="1">
      <w:start w:val="1"/>
      <w:numFmt w:val="lowerRoman"/>
      <w:lvlText w:val="%6."/>
      <w:lvlJc w:val="right"/>
      <w:pPr>
        <w:tabs>
          <w:tab w:val="num" w:pos="4740"/>
        </w:tabs>
        <w:ind w:left="4740" w:hanging="180"/>
      </w:pPr>
      <w:rPr>
        <w:rFonts w:cs="Times New Roman"/>
      </w:rPr>
    </w:lvl>
    <w:lvl w:ilvl="6" w:tplc="FFFFFFFF" w:tentative="1">
      <w:start w:val="1"/>
      <w:numFmt w:val="decimal"/>
      <w:lvlText w:val="%7."/>
      <w:lvlJc w:val="left"/>
      <w:pPr>
        <w:tabs>
          <w:tab w:val="num" w:pos="5460"/>
        </w:tabs>
        <w:ind w:left="5460" w:hanging="360"/>
      </w:pPr>
      <w:rPr>
        <w:rFonts w:cs="Times New Roman"/>
      </w:rPr>
    </w:lvl>
    <w:lvl w:ilvl="7" w:tplc="FFFFFFFF" w:tentative="1">
      <w:start w:val="1"/>
      <w:numFmt w:val="lowerLetter"/>
      <w:lvlText w:val="%8."/>
      <w:lvlJc w:val="left"/>
      <w:pPr>
        <w:tabs>
          <w:tab w:val="num" w:pos="6180"/>
        </w:tabs>
        <w:ind w:left="6180" w:hanging="360"/>
      </w:pPr>
      <w:rPr>
        <w:rFonts w:cs="Times New Roman"/>
      </w:rPr>
    </w:lvl>
    <w:lvl w:ilvl="8" w:tplc="FFFFFFFF" w:tentative="1">
      <w:start w:val="1"/>
      <w:numFmt w:val="lowerRoman"/>
      <w:lvlText w:val="%9."/>
      <w:lvlJc w:val="right"/>
      <w:pPr>
        <w:tabs>
          <w:tab w:val="num" w:pos="6900"/>
        </w:tabs>
        <w:ind w:left="6900" w:hanging="180"/>
      </w:pPr>
      <w:rPr>
        <w:rFonts w:cs="Times New Roman"/>
      </w:rPr>
    </w:lvl>
  </w:abstractNum>
  <w:abstractNum w:abstractNumId="22" w15:restartNumberingAfterBreak="0">
    <w:nsid w:val="47861FB3"/>
    <w:multiLevelType w:val="hybridMultilevel"/>
    <w:tmpl w:val="AB8E1AA8"/>
    <w:lvl w:ilvl="0" w:tplc="04240001">
      <w:start w:val="1"/>
      <w:numFmt w:val="bullet"/>
      <w:lvlText w:val=""/>
      <w:lvlJc w:val="left"/>
      <w:pPr>
        <w:tabs>
          <w:tab w:val="num" w:pos="1077"/>
        </w:tabs>
        <w:ind w:left="1077" w:hanging="360"/>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49BC02BE"/>
    <w:multiLevelType w:val="hybridMultilevel"/>
    <w:tmpl w:val="CD2822AA"/>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C946E5"/>
    <w:multiLevelType w:val="hybridMultilevel"/>
    <w:tmpl w:val="E7AA177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C54A15"/>
    <w:multiLevelType w:val="hybridMultilevel"/>
    <w:tmpl w:val="76449854"/>
    <w:lvl w:ilvl="0" w:tplc="04240017">
      <w:start w:val="1"/>
      <w:numFmt w:val="lowerLetter"/>
      <w:lvlText w:val="%1)"/>
      <w:lvlJc w:val="left"/>
      <w:pPr>
        <w:tabs>
          <w:tab w:val="num" w:pos="720"/>
        </w:tabs>
        <w:ind w:left="720" w:hanging="360"/>
      </w:pPr>
      <w:rPr>
        <w:rFonts w:hint="default"/>
      </w:rPr>
    </w:lvl>
    <w:lvl w:ilvl="1" w:tplc="8C7AB872">
      <w:numFmt w:val="none"/>
      <w:lvlText w:val=""/>
      <w:lvlJc w:val="left"/>
      <w:pPr>
        <w:tabs>
          <w:tab w:val="num" w:pos="360"/>
        </w:tabs>
      </w:pPr>
      <w:rPr>
        <w:rFonts w:cs="Times New Roman"/>
      </w:rPr>
    </w:lvl>
    <w:lvl w:ilvl="2" w:tplc="63D0AA32">
      <w:numFmt w:val="none"/>
      <w:lvlText w:val=""/>
      <w:lvlJc w:val="left"/>
      <w:pPr>
        <w:tabs>
          <w:tab w:val="num" w:pos="360"/>
        </w:tabs>
      </w:pPr>
      <w:rPr>
        <w:rFonts w:cs="Times New Roman"/>
      </w:rPr>
    </w:lvl>
    <w:lvl w:ilvl="3" w:tplc="ACE8BB28">
      <w:numFmt w:val="none"/>
      <w:lvlText w:val=""/>
      <w:lvlJc w:val="left"/>
      <w:pPr>
        <w:tabs>
          <w:tab w:val="num" w:pos="360"/>
        </w:tabs>
      </w:pPr>
      <w:rPr>
        <w:rFonts w:cs="Times New Roman"/>
      </w:rPr>
    </w:lvl>
    <w:lvl w:ilvl="4" w:tplc="767254B8">
      <w:numFmt w:val="none"/>
      <w:lvlText w:val=""/>
      <w:lvlJc w:val="left"/>
      <w:pPr>
        <w:tabs>
          <w:tab w:val="num" w:pos="360"/>
        </w:tabs>
      </w:pPr>
      <w:rPr>
        <w:rFonts w:cs="Times New Roman"/>
      </w:rPr>
    </w:lvl>
    <w:lvl w:ilvl="5" w:tplc="70AA8A72">
      <w:numFmt w:val="none"/>
      <w:lvlText w:val=""/>
      <w:lvlJc w:val="left"/>
      <w:pPr>
        <w:tabs>
          <w:tab w:val="num" w:pos="360"/>
        </w:tabs>
      </w:pPr>
      <w:rPr>
        <w:rFonts w:cs="Times New Roman"/>
      </w:rPr>
    </w:lvl>
    <w:lvl w:ilvl="6" w:tplc="E2D25448">
      <w:numFmt w:val="none"/>
      <w:lvlText w:val=""/>
      <w:lvlJc w:val="left"/>
      <w:pPr>
        <w:tabs>
          <w:tab w:val="num" w:pos="360"/>
        </w:tabs>
      </w:pPr>
      <w:rPr>
        <w:rFonts w:cs="Times New Roman"/>
      </w:rPr>
    </w:lvl>
    <w:lvl w:ilvl="7" w:tplc="AC3E4C86">
      <w:numFmt w:val="none"/>
      <w:lvlText w:val=""/>
      <w:lvlJc w:val="left"/>
      <w:pPr>
        <w:tabs>
          <w:tab w:val="num" w:pos="360"/>
        </w:tabs>
      </w:pPr>
      <w:rPr>
        <w:rFonts w:cs="Times New Roman"/>
      </w:rPr>
    </w:lvl>
    <w:lvl w:ilvl="8" w:tplc="1A4AFE44">
      <w:numFmt w:val="none"/>
      <w:lvlText w:val=""/>
      <w:lvlJc w:val="left"/>
      <w:pPr>
        <w:tabs>
          <w:tab w:val="num" w:pos="360"/>
        </w:tabs>
      </w:pPr>
      <w:rPr>
        <w:rFonts w:cs="Times New Roman"/>
      </w:rPr>
    </w:lvl>
  </w:abstractNum>
  <w:abstractNum w:abstractNumId="26" w15:restartNumberingAfterBreak="0">
    <w:nsid w:val="52264E7A"/>
    <w:multiLevelType w:val="hybridMultilevel"/>
    <w:tmpl w:val="53C29C76"/>
    <w:lvl w:ilvl="0" w:tplc="D1ECC874">
      <w:start w:val="1"/>
      <w:numFmt w:val="decimal"/>
      <w:lvlText w:val="%1."/>
      <w:lvlJc w:val="left"/>
      <w:pPr>
        <w:tabs>
          <w:tab w:val="num" w:pos="720"/>
        </w:tabs>
        <w:ind w:left="720" w:hanging="360"/>
      </w:pPr>
      <w:rPr>
        <w:rFonts w:cs="Times New Roman" w:hint="default"/>
      </w:rPr>
    </w:lvl>
    <w:lvl w:ilvl="1" w:tplc="7FA8EEA0">
      <w:numFmt w:val="none"/>
      <w:lvlText w:val=""/>
      <w:lvlJc w:val="left"/>
      <w:pPr>
        <w:tabs>
          <w:tab w:val="num" w:pos="360"/>
        </w:tabs>
      </w:pPr>
      <w:rPr>
        <w:rFonts w:cs="Times New Roman"/>
      </w:rPr>
    </w:lvl>
    <w:lvl w:ilvl="2" w:tplc="34C82D1E">
      <w:numFmt w:val="none"/>
      <w:lvlText w:val=""/>
      <w:lvlJc w:val="left"/>
      <w:pPr>
        <w:tabs>
          <w:tab w:val="num" w:pos="360"/>
        </w:tabs>
      </w:pPr>
      <w:rPr>
        <w:rFonts w:cs="Times New Roman"/>
      </w:rPr>
    </w:lvl>
    <w:lvl w:ilvl="3" w:tplc="5D4A6824">
      <w:numFmt w:val="none"/>
      <w:lvlText w:val=""/>
      <w:lvlJc w:val="left"/>
      <w:pPr>
        <w:tabs>
          <w:tab w:val="num" w:pos="360"/>
        </w:tabs>
      </w:pPr>
      <w:rPr>
        <w:rFonts w:cs="Times New Roman"/>
      </w:rPr>
    </w:lvl>
    <w:lvl w:ilvl="4" w:tplc="B0E82792">
      <w:numFmt w:val="none"/>
      <w:lvlText w:val=""/>
      <w:lvlJc w:val="left"/>
      <w:pPr>
        <w:tabs>
          <w:tab w:val="num" w:pos="360"/>
        </w:tabs>
      </w:pPr>
      <w:rPr>
        <w:rFonts w:cs="Times New Roman"/>
      </w:rPr>
    </w:lvl>
    <w:lvl w:ilvl="5" w:tplc="636EFEE0">
      <w:numFmt w:val="none"/>
      <w:lvlText w:val=""/>
      <w:lvlJc w:val="left"/>
      <w:pPr>
        <w:tabs>
          <w:tab w:val="num" w:pos="360"/>
        </w:tabs>
      </w:pPr>
      <w:rPr>
        <w:rFonts w:cs="Times New Roman"/>
      </w:rPr>
    </w:lvl>
    <w:lvl w:ilvl="6" w:tplc="61345C6E">
      <w:numFmt w:val="none"/>
      <w:lvlText w:val=""/>
      <w:lvlJc w:val="left"/>
      <w:pPr>
        <w:tabs>
          <w:tab w:val="num" w:pos="360"/>
        </w:tabs>
      </w:pPr>
      <w:rPr>
        <w:rFonts w:cs="Times New Roman"/>
      </w:rPr>
    </w:lvl>
    <w:lvl w:ilvl="7" w:tplc="6F86DB58">
      <w:numFmt w:val="none"/>
      <w:lvlText w:val=""/>
      <w:lvlJc w:val="left"/>
      <w:pPr>
        <w:tabs>
          <w:tab w:val="num" w:pos="360"/>
        </w:tabs>
      </w:pPr>
      <w:rPr>
        <w:rFonts w:cs="Times New Roman"/>
      </w:rPr>
    </w:lvl>
    <w:lvl w:ilvl="8" w:tplc="6074A694">
      <w:numFmt w:val="none"/>
      <w:lvlText w:val=""/>
      <w:lvlJc w:val="left"/>
      <w:pPr>
        <w:tabs>
          <w:tab w:val="num" w:pos="360"/>
        </w:tabs>
      </w:pPr>
      <w:rPr>
        <w:rFonts w:cs="Times New Roman"/>
      </w:rPr>
    </w:lvl>
  </w:abstractNum>
  <w:abstractNum w:abstractNumId="27" w15:restartNumberingAfterBreak="0">
    <w:nsid w:val="52694F3F"/>
    <w:multiLevelType w:val="hybridMultilevel"/>
    <w:tmpl w:val="6DC8ED18"/>
    <w:lvl w:ilvl="0" w:tplc="FFFFFFFF">
      <w:start w:val="1"/>
      <w:numFmt w:val="decimal"/>
      <w:lvlText w:val="%1."/>
      <w:lvlJc w:val="left"/>
      <w:pPr>
        <w:tabs>
          <w:tab w:val="num" w:pos="720"/>
        </w:tabs>
        <w:ind w:left="720" w:hanging="360"/>
      </w:pPr>
      <w:rPr>
        <w:rFonts w:cs="Times New Roman" w:hint="default"/>
      </w:rPr>
    </w:lvl>
    <w:lvl w:ilvl="1" w:tplc="FFFFFFFF">
      <w:start w:val="2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60C26A9A">
      <w:start w:val="1"/>
      <w:numFmt w:val="decimal"/>
      <w:lvlText w:val="%7."/>
      <w:lvlJc w:val="left"/>
      <w:pPr>
        <w:tabs>
          <w:tab w:val="num" w:pos="5040"/>
        </w:tabs>
        <w:ind w:left="5040" w:hanging="360"/>
      </w:pPr>
      <w:rPr>
        <w:rFonts w:ascii="Tahoma" w:eastAsia="Times New Roman" w:hAnsi="Tahoma" w:cs="Tahoma"/>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5196843"/>
    <w:multiLevelType w:val="multilevel"/>
    <w:tmpl w:val="2354D4B2"/>
    <w:lvl w:ilvl="0">
      <w:start w:val="1"/>
      <w:numFmt w:val="lowerLetter"/>
      <w:lvlText w:val="%1)"/>
      <w:lvlJc w:val="left"/>
      <w:pPr>
        <w:tabs>
          <w:tab w:val="num" w:pos="1428"/>
        </w:tabs>
        <w:ind w:left="1428"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868"/>
        </w:tabs>
        <w:ind w:left="2868" w:hanging="180"/>
      </w:pPr>
      <w:rPr>
        <w:rFonts w:cs="Times New Roman"/>
      </w:rPr>
    </w:lvl>
    <w:lvl w:ilvl="3" w:tentative="1">
      <w:start w:val="1"/>
      <w:numFmt w:val="decimal"/>
      <w:lvlText w:val="%4."/>
      <w:lvlJc w:val="left"/>
      <w:pPr>
        <w:tabs>
          <w:tab w:val="num" w:pos="3588"/>
        </w:tabs>
        <w:ind w:left="3588" w:hanging="360"/>
      </w:pPr>
      <w:rPr>
        <w:rFonts w:cs="Times New Roman"/>
      </w:rPr>
    </w:lvl>
    <w:lvl w:ilvl="4" w:tentative="1">
      <w:start w:val="1"/>
      <w:numFmt w:val="lowerLetter"/>
      <w:lvlText w:val="%5."/>
      <w:lvlJc w:val="left"/>
      <w:pPr>
        <w:tabs>
          <w:tab w:val="num" w:pos="4308"/>
        </w:tabs>
        <w:ind w:left="4308" w:hanging="360"/>
      </w:pPr>
      <w:rPr>
        <w:rFonts w:cs="Times New Roman"/>
      </w:rPr>
    </w:lvl>
    <w:lvl w:ilvl="5" w:tentative="1">
      <w:start w:val="1"/>
      <w:numFmt w:val="lowerRoman"/>
      <w:lvlText w:val="%6."/>
      <w:lvlJc w:val="right"/>
      <w:pPr>
        <w:tabs>
          <w:tab w:val="num" w:pos="5028"/>
        </w:tabs>
        <w:ind w:left="5028" w:hanging="180"/>
      </w:pPr>
      <w:rPr>
        <w:rFonts w:cs="Times New Roman"/>
      </w:rPr>
    </w:lvl>
    <w:lvl w:ilvl="6" w:tentative="1">
      <w:start w:val="1"/>
      <w:numFmt w:val="decimal"/>
      <w:lvlText w:val="%7."/>
      <w:lvlJc w:val="left"/>
      <w:pPr>
        <w:tabs>
          <w:tab w:val="num" w:pos="5748"/>
        </w:tabs>
        <w:ind w:left="5748" w:hanging="360"/>
      </w:pPr>
      <w:rPr>
        <w:rFonts w:cs="Times New Roman"/>
      </w:rPr>
    </w:lvl>
    <w:lvl w:ilvl="7" w:tentative="1">
      <w:start w:val="1"/>
      <w:numFmt w:val="lowerLetter"/>
      <w:lvlText w:val="%8."/>
      <w:lvlJc w:val="left"/>
      <w:pPr>
        <w:tabs>
          <w:tab w:val="num" w:pos="6468"/>
        </w:tabs>
        <w:ind w:left="6468" w:hanging="360"/>
      </w:pPr>
      <w:rPr>
        <w:rFonts w:cs="Times New Roman"/>
      </w:rPr>
    </w:lvl>
    <w:lvl w:ilvl="8" w:tentative="1">
      <w:start w:val="1"/>
      <w:numFmt w:val="lowerRoman"/>
      <w:lvlText w:val="%9."/>
      <w:lvlJc w:val="right"/>
      <w:pPr>
        <w:tabs>
          <w:tab w:val="num" w:pos="7188"/>
        </w:tabs>
        <w:ind w:left="7188" w:hanging="180"/>
      </w:pPr>
      <w:rPr>
        <w:rFonts w:cs="Times New Roman"/>
      </w:rPr>
    </w:lvl>
  </w:abstractNum>
  <w:abstractNum w:abstractNumId="29" w15:restartNumberingAfterBreak="0">
    <w:nsid w:val="57FF0835"/>
    <w:multiLevelType w:val="hybridMultilevel"/>
    <w:tmpl w:val="53A687CE"/>
    <w:lvl w:ilvl="0" w:tplc="0424000F">
      <w:start w:val="1"/>
      <w:numFmt w:val="decimal"/>
      <w:lvlText w:val="%1."/>
      <w:lvlJc w:val="left"/>
      <w:pPr>
        <w:tabs>
          <w:tab w:val="num" w:pos="720"/>
        </w:tabs>
        <w:ind w:left="720" w:hanging="360"/>
      </w:pPr>
      <w:rPr>
        <w:rFonts w:cs="Times New Roman" w:hint="default"/>
        <w:color w:val="auto"/>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B11BA2"/>
    <w:multiLevelType w:val="hybridMultilevel"/>
    <w:tmpl w:val="6CFCA2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A096159"/>
    <w:multiLevelType w:val="hybridMultilevel"/>
    <w:tmpl w:val="145A174E"/>
    <w:lvl w:ilvl="0" w:tplc="04240001">
      <w:start w:val="1"/>
      <w:numFmt w:val="bullet"/>
      <w:lvlText w:val=""/>
      <w:lvlJc w:val="left"/>
      <w:pPr>
        <w:tabs>
          <w:tab w:val="num" w:pos="720"/>
        </w:tabs>
        <w:ind w:left="720" w:hanging="360"/>
      </w:pPr>
      <w:rPr>
        <w:rFonts w:ascii="Symbol" w:hAnsi="Symbol" w:hint="default"/>
      </w:rPr>
    </w:lvl>
    <w:lvl w:ilvl="1" w:tplc="91B072D4">
      <w:numFmt w:val="none"/>
      <w:lvlText w:val=""/>
      <w:lvlJc w:val="left"/>
      <w:pPr>
        <w:tabs>
          <w:tab w:val="num" w:pos="360"/>
        </w:tabs>
      </w:pPr>
      <w:rPr>
        <w:rFonts w:cs="Times New Roman"/>
      </w:rPr>
    </w:lvl>
    <w:lvl w:ilvl="2" w:tplc="C00621AC">
      <w:numFmt w:val="none"/>
      <w:lvlText w:val=""/>
      <w:lvlJc w:val="left"/>
      <w:pPr>
        <w:tabs>
          <w:tab w:val="num" w:pos="360"/>
        </w:tabs>
      </w:pPr>
      <w:rPr>
        <w:rFonts w:cs="Times New Roman"/>
      </w:rPr>
    </w:lvl>
    <w:lvl w:ilvl="3" w:tplc="0C686CDA">
      <w:numFmt w:val="none"/>
      <w:lvlText w:val=""/>
      <w:lvlJc w:val="left"/>
      <w:pPr>
        <w:tabs>
          <w:tab w:val="num" w:pos="360"/>
        </w:tabs>
      </w:pPr>
      <w:rPr>
        <w:rFonts w:cs="Times New Roman"/>
      </w:rPr>
    </w:lvl>
    <w:lvl w:ilvl="4" w:tplc="57E0AC00">
      <w:numFmt w:val="none"/>
      <w:lvlText w:val=""/>
      <w:lvlJc w:val="left"/>
      <w:pPr>
        <w:tabs>
          <w:tab w:val="num" w:pos="360"/>
        </w:tabs>
      </w:pPr>
      <w:rPr>
        <w:rFonts w:cs="Times New Roman"/>
      </w:rPr>
    </w:lvl>
    <w:lvl w:ilvl="5" w:tplc="F1142A40">
      <w:numFmt w:val="none"/>
      <w:lvlText w:val=""/>
      <w:lvlJc w:val="left"/>
      <w:pPr>
        <w:tabs>
          <w:tab w:val="num" w:pos="360"/>
        </w:tabs>
      </w:pPr>
      <w:rPr>
        <w:rFonts w:cs="Times New Roman"/>
      </w:rPr>
    </w:lvl>
    <w:lvl w:ilvl="6" w:tplc="67C6B1DA">
      <w:numFmt w:val="none"/>
      <w:lvlText w:val=""/>
      <w:lvlJc w:val="left"/>
      <w:pPr>
        <w:tabs>
          <w:tab w:val="num" w:pos="360"/>
        </w:tabs>
      </w:pPr>
      <w:rPr>
        <w:rFonts w:cs="Times New Roman"/>
      </w:rPr>
    </w:lvl>
    <w:lvl w:ilvl="7" w:tplc="907A0C8A">
      <w:numFmt w:val="none"/>
      <w:lvlText w:val=""/>
      <w:lvlJc w:val="left"/>
      <w:pPr>
        <w:tabs>
          <w:tab w:val="num" w:pos="360"/>
        </w:tabs>
      </w:pPr>
      <w:rPr>
        <w:rFonts w:cs="Times New Roman"/>
      </w:rPr>
    </w:lvl>
    <w:lvl w:ilvl="8" w:tplc="4A621DAE">
      <w:numFmt w:val="none"/>
      <w:lvlText w:val=""/>
      <w:lvlJc w:val="left"/>
      <w:pPr>
        <w:tabs>
          <w:tab w:val="num" w:pos="360"/>
        </w:tabs>
      </w:pPr>
      <w:rPr>
        <w:rFonts w:cs="Times New Roman"/>
      </w:rPr>
    </w:lvl>
  </w:abstractNum>
  <w:abstractNum w:abstractNumId="32" w15:restartNumberingAfterBreak="0">
    <w:nsid w:val="5B366442"/>
    <w:multiLevelType w:val="hybridMultilevel"/>
    <w:tmpl w:val="2FAA0844"/>
    <w:lvl w:ilvl="0" w:tplc="847E7840">
      <w:start w:val="1"/>
      <w:numFmt w:val="decimal"/>
      <w:lvlText w:val="%1."/>
      <w:lvlJc w:val="left"/>
      <w:pPr>
        <w:tabs>
          <w:tab w:val="num" w:pos="360"/>
        </w:tabs>
        <w:ind w:left="360" w:hanging="360"/>
      </w:pPr>
      <w:rPr>
        <w:rFonts w:cs="Times New Roman" w:hint="default"/>
      </w:rPr>
    </w:lvl>
    <w:lvl w:ilvl="1" w:tplc="8C7AB872">
      <w:numFmt w:val="none"/>
      <w:lvlText w:val=""/>
      <w:lvlJc w:val="left"/>
      <w:pPr>
        <w:tabs>
          <w:tab w:val="num" w:pos="360"/>
        </w:tabs>
      </w:pPr>
      <w:rPr>
        <w:rFonts w:cs="Times New Roman"/>
      </w:rPr>
    </w:lvl>
    <w:lvl w:ilvl="2" w:tplc="63D0AA32">
      <w:numFmt w:val="none"/>
      <w:lvlText w:val=""/>
      <w:lvlJc w:val="left"/>
      <w:pPr>
        <w:tabs>
          <w:tab w:val="num" w:pos="360"/>
        </w:tabs>
      </w:pPr>
      <w:rPr>
        <w:rFonts w:cs="Times New Roman"/>
      </w:rPr>
    </w:lvl>
    <w:lvl w:ilvl="3" w:tplc="ACE8BB28">
      <w:numFmt w:val="none"/>
      <w:lvlText w:val=""/>
      <w:lvlJc w:val="left"/>
      <w:pPr>
        <w:tabs>
          <w:tab w:val="num" w:pos="360"/>
        </w:tabs>
      </w:pPr>
      <w:rPr>
        <w:rFonts w:cs="Times New Roman"/>
      </w:rPr>
    </w:lvl>
    <w:lvl w:ilvl="4" w:tplc="767254B8">
      <w:numFmt w:val="none"/>
      <w:lvlText w:val=""/>
      <w:lvlJc w:val="left"/>
      <w:pPr>
        <w:tabs>
          <w:tab w:val="num" w:pos="360"/>
        </w:tabs>
      </w:pPr>
      <w:rPr>
        <w:rFonts w:cs="Times New Roman"/>
      </w:rPr>
    </w:lvl>
    <w:lvl w:ilvl="5" w:tplc="70AA8A72">
      <w:numFmt w:val="none"/>
      <w:lvlText w:val=""/>
      <w:lvlJc w:val="left"/>
      <w:pPr>
        <w:tabs>
          <w:tab w:val="num" w:pos="360"/>
        </w:tabs>
      </w:pPr>
      <w:rPr>
        <w:rFonts w:cs="Times New Roman"/>
      </w:rPr>
    </w:lvl>
    <w:lvl w:ilvl="6" w:tplc="E2D25448">
      <w:numFmt w:val="none"/>
      <w:lvlText w:val=""/>
      <w:lvlJc w:val="left"/>
      <w:pPr>
        <w:tabs>
          <w:tab w:val="num" w:pos="360"/>
        </w:tabs>
      </w:pPr>
      <w:rPr>
        <w:rFonts w:cs="Times New Roman"/>
      </w:rPr>
    </w:lvl>
    <w:lvl w:ilvl="7" w:tplc="AC3E4C86">
      <w:numFmt w:val="none"/>
      <w:lvlText w:val=""/>
      <w:lvlJc w:val="left"/>
      <w:pPr>
        <w:tabs>
          <w:tab w:val="num" w:pos="360"/>
        </w:tabs>
      </w:pPr>
      <w:rPr>
        <w:rFonts w:cs="Times New Roman"/>
      </w:rPr>
    </w:lvl>
    <w:lvl w:ilvl="8" w:tplc="1A4AFE44">
      <w:numFmt w:val="none"/>
      <w:lvlText w:val=""/>
      <w:lvlJc w:val="left"/>
      <w:pPr>
        <w:tabs>
          <w:tab w:val="num" w:pos="360"/>
        </w:tabs>
      </w:pPr>
      <w:rPr>
        <w:rFonts w:cs="Times New Roman"/>
      </w:rPr>
    </w:lvl>
  </w:abstractNum>
  <w:abstractNum w:abstractNumId="33" w15:restartNumberingAfterBreak="0">
    <w:nsid w:val="649A448E"/>
    <w:multiLevelType w:val="hybridMultilevel"/>
    <w:tmpl w:val="49722C0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F7125E"/>
    <w:multiLevelType w:val="multilevel"/>
    <w:tmpl w:val="35A2D6C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5" w15:restartNumberingAfterBreak="0">
    <w:nsid w:val="67F14C4E"/>
    <w:multiLevelType w:val="hybridMultilevel"/>
    <w:tmpl w:val="747C538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14FC4"/>
    <w:multiLevelType w:val="hybridMultilevel"/>
    <w:tmpl w:val="E68E69A0"/>
    <w:lvl w:ilvl="0" w:tplc="0424000F">
      <w:start w:val="1"/>
      <w:numFmt w:val="decimal"/>
      <w:lvlText w:val="%1."/>
      <w:lvlJc w:val="left"/>
      <w:pPr>
        <w:tabs>
          <w:tab w:val="num" w:pos="720"/>
        </w:tabs>
        <w:ind w:left="720" w:hanging="360"/>
      </w:pPr>
      <w:rPr>
        <w:rFonts w:cs="Times New Roman"/>
      </w:rPr>
    </w:lvl>
    <w:lvl w:ilvl="1" w:tplc="817CE3B6">
      <w:start w:val="2"/>
      <w:numFmt w:val="bullet"/>
      <w:lvlText w:val="-"/>
      <w:lvlJc w:val="left"/>
      <w:pPr>
        <w:tabs>
          <w:tab w:val="num" w:pos="1440"/>
        </w:tabs>
        <w:ind w:left="1440" w:hanging="360"/>
      </w:pPr>
      <w:rPr>
        <w:rFonts w:ascii="Century Gothic" w:eastAsia="Times New Roman" w:hAnsi="Century Gothic"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E1207A"/>
    <w:multiLevelType w:val="hybridMultilevel"/>
    <w:tmpl w:val="2954FD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AE1427"/>
    <w:multiLevelType w:val="hybridMultilevel"/>
    <w:tmpl w:val="D51295B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B52EBB"/>
    <w:multiLevelType w:val="hybridMultilevel"/>
    <w:tmpl w:val="0EF07AD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E54DBB"/>
    <w:multiLevelType w:val="hybridMultilevel"/>
    <w:tmpl w:val="6CFCA2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1650863"/>
    <w:multiLevelType w:val="hybridMultilevel"/>
    <w:tmpl w:val="E5C68768"/>
    <w:lvl w:ilvl="0" w:tplc="04240001">
      <w:start w:val="1"/>
      <w:numFmt w:val="bullet"/>
      <w:lvlText w:val=""/>
      <w:lvlJc w:val="left"/>
      <w:pPr>
        <w:tabs>
          <w:tab w:val="num" w:pos="1077"/>
        </w:tabs>
        <w:ind w:left="1077" w:hanging="360"/>
      </w:pPr>
      <w:rPr>
        <w:rFonts w:ascii="Symbol" w:hAnsi="Symbol" w:hint="default"/>
      </w:rPr>
    </w:lvl>
    <w:lvl w:ilvl="1" w:tplc="8C7AB872">
      <w:numFmt w:val="none"/>
      <w:lvlText w:val=""/>
      <w:lvlJc w:val="left"/>
      <w:pPr>
        <w:tabs>
          <w:tab w:val="num" w:pos="360"/>
        </w:tabs>
      </w:pPr>
      <w:rPr>
        <w:rFonts w:cs="Times New Roman"/>
      </w:rPr>
    </w:lvl>
    <w:lvl w:ilvl="2" w:tplc="63D0AA32">
      <w:numFmt w:val="none"/>
      <w:lvlText w:val=""/>
      <w:lvlJc w:val="left"/>
      <w:pPr>
        <w:tabs>
          <w:tab w:val="num" w:pos="360"/>
        </w:tabs>
      </w:pPr>
      <w:rPr>
        <w:rFonts w:cs="Times New Roman"/>
      </w:rPr>
    </w:lvl>
    <w:lvl w:ilvl="3" w:tplc="ACE8BB28">
      <w:numFmt w:val="none"/>
      <w:lvlText w:val=""/>
      <w:lvlJc w:val="left"/>
      <w:pPr>
        <w:tabs>
          <w:tab w:val="num" w:pos="360"/>
        </w:tabs>
      </w:pPr>
      <w:rPr>
        <w:rFonts w:cs="Times New Roman"/>
      </w:rPr>
    </w:lvl>
    <w:lvl w:ilvl="4" w:tplc="767254B8">
      <w:numFmt w:val="none"/>
      <w:lvlText w:val=""/>
      <w:lvlJc w:val="left"/>
      <w:pPr>
        <w:tabs>
          <w:tab w:val="num" w:pos="360"/>
        </w:tabs>
      </w:pPr>
      <w:rPr>
        <w:rFonts w:cs="Times New Roman"/>
      </w:rPr>
    </w:lvl>
    <w:lvl w:ilvl="5" w:tplc="70AA8A72">
      <w:numFmt w:val="none"/>
      <w:lvlText w:val=""/>
      <w:lvlJc w:val="left"/>
      <w:pPr>
        <w:tabs>
          <w:tab w:val="num" w:pos="360"/>
        </w:tabs>
      </w:pPr>
      <w:rPr>
        <w:rFonts w:cs="Times New Roman"/>
      </w:rPr>
    </w:lvl>
    <w:lvl w:ilvl="6" w:tplc="E2D25448">
      <w:numFmt w:val="none"/>
      <w:lvlText w:val=""/>
      <w:lvlJc w:val="left"/>
      <w:pPr>
        <w:tabs>
          <w:tab w:val="num" w:pos="360"/>
        </w:tabs>
      </w:pPr>
      <w:rPr>
        <w:rFonts w:cs="Times New Roman"/>
      </w:rPr>
    </w:lvl>
    <w:lvl w:ilvl="7" w:tplc="AC3E4C86">
      <w:numFmt w:val="none"/>
      <w:lvlText w:val=""/>
      <w:lvlJc w:val="left"/>
      <w:pPr>
        <w:tabs>
          <w:tab w:val="num" w:pos="360"/>
        </w:tabs>
      </w:pPr>
      <w:rPr>
        <w:rFonts w:cs="Times New Roman"/>
      </w:rPr>
    </w:lvl>
    <w:lvl w:ilvl="8" w:tplc="1A4AFE44">
      <w:numFmt w:val="none"/>
      <w:lvlText w:val=""/>
      <w:lvlJc w:val="left"/>
      <w:pPr>
        <w:tabs>
          <w:tab w:val="num" w:pos="360"/>
        </w:tabs>
      </w:pPr>
      <w:rPr>
        <w:rFonts w:cs="Times New Roman"/>
      </w:rPr>
    </w:lvl>
  </w:abstractNum>
  <w:abstractNum w:abstractNumId="42" w15:restartNumberingAfterBreak="0">
    <w:nsid w:val="72493421"/>
    <w:multiLevelType w:val="hybridMultilevel"/>
    <w:tmpl w:val="3A5A0CB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920901"/>
    <w:multiLevelType w:val="hybridMultilevel"/>
    <w:tmpl w:val="4746ACBA"/>
    <w:lvl w:ilvl="0" w:tplc="817CE3B6">
      <w:start w:val="2"/>
      <w:numFmt w:val="bullet"/>
      <w:lvlText w:val="-"/>
      <w:lvlJc w:val="left"/>
      <w:pPr>
        <w:ind w:left="720" w:hanging="360"/>
      </w:pPr>
      <w:rPr>
        <w:rFonts w:ascii="Century Gothic" w:eastAsia="Times New Roman" w:hAnsi="Century Gothic"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67A0374"/>
    <w:multiLevelType w:val="hybridMultilevel"/>
    <w:tmpl w:val="EE468D08"/>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86D39DB"/>
    <w:multiLevelType w:val="hybridMultilevel"/>
    <w:tmpl w:val="763C667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2E740B"/>
    <w:multiLevelType w:val="hybridMultilevel"/>
    <w:tmpl w:val="2814EC5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2E5477"/>
    <w:multiLevelType w:val="hybridMultilevel"/>
    <w:tmpl w:val="F1A86D48"/>
    <w:lvl w:ilvl="0" w:tplc="0424000F">
      <w:start w:val="1"/>
      <w:numFmt w:val="decimal"/>
      <w:lvlText w:val="%1."/>
      <w:lvlJc w:val="left"/>
      <w:pPr>
        <w:tabs>
          <w:tab w:val="num" w:pos="720"/>
        </w:tabs>
        <w:ind w:left="72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301C25"/>
    <w:multiLevelType w:val="hybridMultilevel"/>
    <w:tmpl w:val="0ED6A142"/>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
  </w:num>
  <w:num w:numId="3">
    <w:abstractNumId w:val="21"/>
  </w:num>
  <w:num w:numId="4">
    <w:abstractNumId w:val="27"/>
  </w:num>
  <w:num w:numId="5">
    <w:abstractNumId w:val="32"/>
  </w:num>
  <w:num w:numId="6">
    <w:abstractNumId w:val="36"/>
  </w:num>
  <w:num w:numId="7">
    <w:abstractNumId w:val="23"/>
  </w:num>
  <w:num w:numId="8">
    <w:abstractNumId w:val="2"/>
  </w:num>
  <w:num w:numId="9">
    <w:abstractNumId w:val="8"/>
  </w:num>
  <w:num w:numId="10">
    <w:abstractNumId w:val="3"/>
  </w:num>
  <w:num w:numId="11">
    <w:abstractNumId w:val="48"/>
  </w:num>
  <w:num w:numId="12">
    <w:abstractNumId w:val="9"/>
  </w:num>
  <w:num w:numId="13">
    <w:abstractNumId w:val="12"/>
  </w:num>
  <w:num w:numId="14">
    <w:abstractNumId w:val="18"/>
  </w:num>
  <w:num w:numId="15">
    <w:abstractNumId w:val="16"/>
  </w:num>
  <w:num w:numId="16">
    <w:abstractNumId w:val="24"/>
  </w:num>
  <w:num w:numId="17">
    <w:abstractNumId w:val="33"/>
  </w:num>
  <w:num w:numId="18">
    <w:abstractNumId w:val="26"/>
  </w:num>
  <w:num w:numId="19">
    <w:abstractNumId w:val="31"/>
  </w:num>
  <w:num w:numId="20">
    <w:abstractNumId w:val="5"/>
  </w:num>
  <w:num w:numId="21">
    <w:abstractNumId w:val="35"/>
  </w:num>
  <w:num w:numId="22">
    <w:abstractNumId w:val="29"/>
  </w:num>
  <w:num w:numId="23">
    <w:abstractNumId w:val="44"/>
  </w:num>
  <w:num w:numId="24">
    <w:abstractNumId w:val="38"/>
  </w:num>
  <w:num w:numId="25">
    <w:abstractNumId w:val="47"/>
  </w:num>
  <w:num w:numId="26">
    <w:abstractNumId w:val="45"/>
  </w:num>
  <w:num w:numId="27">
    <w:abstractNumId w:val="46"/>
  </w:num>
  <w:num w:numId="28">
    <w:abstractNumId w:val="34"/>
  </w:num>
  <w:num w:numId="29">
    <w:abstractNumId w:val="13"/>
  </w:num>
  <w:num w:numId="30">
    <w:abstractNumId w:val="28"/>
  </w:num>
  <w:num w:numId="31">
    <w:abstractNumId w:val="11"/>
  </w:num>
  <w:num w:numId="32">
    <w:abstractNumId w:val="39"/>
  </w:num>
  <w:num w:numId="33">
    <w:abstractNumId w:val="0"/>
  </w:num>
  <w:num w:numId="34">
    <w:abstractNumId w:val="42"/>
  </w:num>
  <w:num w:numId="35">
    <w:abstractNumId w:val="22"/>
  </w:num>
  <w:num w:numId="36">
    <w:abstractNumId w:val="41"/>
  </w:num>
  <w:num w:numId="37">
    <w:abstractNumId w:val="19"/>
  </w:num>
  <w:num w:numId="38">
    <w:abstractNumId w:val="15"/>
  </w:num>
  <w:num w:numId="39">
    <w:abstractNumId w:val="6"/>
  </w:num>
  <w:num w:numId="40">
    <w:abstractNumId w:val="14"/>
  </w:num>
  <w:num w:numId="41">
    <w:abstractNumId w:val="30"/>
  </w:num>
  <w:num w:numId="42">
    <w:abstractNumId w:val="40"/>
  </w:num>
  <w:num w:numId="43">
    <w:abstractNumId w:val="10"/>
  </w:num>
  <w:num w:numId="44">
    <w:abstractNumId w:val="37"/>
  </w:num>
  <w:num w:numId="45">
    <w:abstractNumId w:val="17"/>
  </w:num>
  <w:num w:numId="46">
    <w:abstractNumId w:val="27"/>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
  </w:num>
  <w:num w:numId="49">
    <w:abstractNumId w:val="25"/>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3C"/>
    <w:rsid w:val="000063CB"/>
    <w:rsid w:val="000079B4"/>
    <w:rsid w:val="00022E0B"/>
    <w:rsid w:val="00030517"/>
    <w:rsid w:val="00042931"/>
    <w:rsid w:val="00055F4B"/>
    <w:rsid w:val="0006351A"/>
    <w:rsid w:val="00065B51"/>
    <w:rsid w:val="00081B50"/>
    <w:rsid w:val="000A74C5"/>
    <w:rsid w:val="000B036C"/>
    <w:rsid w:val="000C0064"/>
    <w:rsid w:val="000C5FDF"/>
    <w:rsid w:val="000D6EDB"/>
    <w:rsid w:val="000E4907"/>
    <w:rsid w:val="000E7849"/>
    <w:rsid w:val="00104E15"/>
    <w:rsid w:val="0012485C"/>
    <w:rsid w:val="0013659A"/>
    <w:rsid w:val="00143D1A"/>
    <w:rsid w:val="00147BFC"/>
    <w:rsid w:val="001561C3"/>
    <w:rsid w:val="00184B3F"/>
    <w:rsid w:val="00193AE1"/>
    <w:rsid w:val="00193E8A"/>
    <w:rsid w:val="001A7298"/>
    <w:rsid w:val="001B11EC"/>
    <w:rsid w:val="001B28FF"/>
    <w:rsid w:val="001C6408"/>
    <w:rsid w:val="001D2155"/>
    <w:rsid w:val="001D38A5"/>
    <w:rsid w:val="001D7670"/>
    <w:rsid w:val="001F1D64"/>
    <w:rsid w:val="001F5EF9"/>
    <w:rsid w:val="00207119"/>
    <w:rsid w:val="00216938"/>
    <w:rsid w:val="00226800"/>
    <w:rsid w:val="002317DA"/>
    <w:rsid w:val="002335C1"/>
    <w:rsid w:val="00243EB9"/>
    <w:rsid w:val="00251699"/>
    <w:rsid w:val="002643C0"/>
    <w:rsid w:val="002713E6"/>
    <w:rsid w:val="002755C6"/>
    <w:rsid w:val="002A79A7"/>
    <w:rsid w:val="002B19E4"/>
    <w:rsid w:val="002D6AE4"/>
    <w:rsid w:val="002E32D0"/>
    <w:rsid w:val="002E383F"/>
    <w:rsid w:val="003058AF"/>
    <w:rsid w:val="00311C93"/>
    <w:rsid w:val="003275E3"/>
    <w:rsid w:val="00341099"/>
    <w:rsid w:val="00381C60"/>
    <w:rsid w:val="003862B4"/>
    <w:rsid w:val="00386FF2"/>
    <w:rsid w:val="00393129"/>
    <w:rsid w:val="00394ACB"/>
    <w:rsid w:val="0039718B"/>
    <w:rsid w:val="003A3C13"/>
    <w:rsid w:val="003B0691"/>
    <w:rsid w:val="003B2245"/>
    <w:rsid w:val="003B4745"/>
    <w:rsid w:val="003B780F"/>
    <w:rsid w:val="003C40A9"/>
    <w:rsid w:val="003D423C"/>
    <w:rsid w:val="003D73D7"/>
    <w:rsid w:val="003E3346"/>
    <w:rsid w:val="003F3A08"/>
    <w:rsid w:val="003F5F8E"/>
    <w:rsid w:val="004049A0"/>
    <w:rsid w:val="00414710"/>
    <w:rsid w:val="00416779"/>
    <w:rsid w:val="00421F76"/>
    <w:rsid w:val="00440F61"/>
    <w:rsid w:val="00452082"/>
    <w:rsid w:val="00452A85"/>
    <w:rsid w:val="00464959"/>
    <w:rsid w:val="00482E0A"/>
    <w:rsid w:val="00483874"/>
    <w:rsid w:val="004844F8"/>
    <w:rsid w:val="00487488"/>
    <w:rsid w:val="00497591"/>
    <w:rsid w:val="0049777B"/>
    <w:rsid w:val="004B00C2"/>
    <w:rsid w:val="004B492A"/>
    <w:rsid w:val="004B799F"/>
    <w:rsid w:val="004E65F6"/>
    <w:rsid w:val="004F48FE"/>
    <w:rsid w:val="004F5B36"/>
    <w:rsid w:val="0050227D"/>
    <w:rsid w:val="00506692"/>
    <w:rsid w:val="00516D5A"/>
    <w:rsid w:val="005317BC"/>
    <w:rsid w:val="00533F84"/>
    <w:rsid w:val="0053744E"/>
    <w:rsid w:val="0054245F"/>
    <w:rsid w:val="0054380C"/>
    <w:rsid w:val="005507EF"/>
    <w:rsid w:val="00557BF7"/>
    <w:rsid w:val="00560826"/>
    <w:rsid w:val="00565DFB"/>
    <w:rsid w:val="005666E1"/>
    <w:rsid w:val="00581A8E"/>
    <w:rsid w:val="00586A5F"/>
    <w:rsid w:val="0059419C"/>
    <w:rsid w:val="005A1C25"/>
    <w:rsid w:val="005A546D"/>
    <w:rsid w:val="005B0C29"/>
    <w:rsid w:val="005B37CD"/>
    <w:rsid w:val="005B64A2"/>
    <w:rsid w:val="005C1A06"/>
    <w:rsid w:val="005C6F5B"/>
    <w:rsid w:val="005D3BEA"/>
    <w:rsid w:val="005F04E6"/>
    <w:rsid w:val="005F5A86"/>
    <w:rsid w:val="00600AD4"/>
    <w:rsid w:val="006102CC"/>
    <w:rsid w:val="0062356B"/>
    <w:rsid w:val="00624507"/>
    <w:rsid w:val="00637670"/>
    <w:rsid w:val="00644376"/>
    <w:rsid w:val="00644608"/>
    <w:rsid w:val="00646CBB"/>
    <w:rsid w:val="00657411"/>
    <w:rsid w:val="00662F74"/>
    <w:rsid w:val="00687946"/>
    <w:rsid w:val="006908B8"/>
    <w:rsid w:val="00697CA3"/>
    <w:rsid w:val="006B3CCB"/>
    <w:rsid w:val="006C5F6D"/>
    <w:rsid w:val="006E56FF"/>
    <w:rsid w:val="006F7641"/>
    <w:rsid w:val="007025FA"/>
    <w:rsid w:val="00703275"/>
    <w:rsid w:val="007069CE"/>
    <w:rsid w:val="00724F3C"/>
    <w:rsid w:val="00731B60"/>
    <w:rsid w:val="00750FAC"/>
    <w:rsid w:val="00755E5A"/>
    <w:rsid w:val="0078785B"/>
    <w:rsid w:val="007A3F64"/>
    <w:rsid w:val="007A4125"/>
    <w:rsid w:val="007B28FA"/>
    <w:rsid w:val="007D0002"/>
    <w:rsid w:val="007E307D"/>
    <w:rsid w:val="007E61B4"/>
    <w:rsid w:val="008042C5"/>
    <w:rsid w:val="00823341"/>
    <w:rsid w:val="00824537"/>
    <w:rsid w:val="008250C8"/>
    <w:rsid w:val="0083625C"/>
    <w:rsid w:val="00840D60"/>
    <w:rsid w:val="008477F0"/>
    <w:rsid w:val="00853145"/>
    <w:rsid w:val="00870EA7"/>
    <w:rsid w:val="0087136C"/>
    <w:rsid w:val="00872070"/>
    <w:rsid w:val="00881340"/>
    <w:rsid w:val="00894919"/>
    <w:rsid w:val="0089750B"/>
    <w:rsid w:val="008B5E0C"/>
    <w:rsid w:val="008C23E9"/>
    <w:rsid w:val="008C3494"/>
    <w:rsid w:val="008C4EB8"/>
    <w:rsid w:val="008D4A63"/>
    <w:rsid w:val="008F5458"/>
    <w:rsid w:val="0090093A"/>
    <w:rsid w:val="009155F6"/>
    <w:rsid w:val="0091699B"/>
    <w:rsid w:val="00921681"/>
    <w:rsid w:val="00925967"/>
    <w:rsid w:val="00933E5D"/>
    <w:rsid w:val="00935888"/>
    <w:rsid w:val="00942947"/>
    <w:rsid w:val="00957024"/>
    <w:rsid w:val="00986F97"/>
    <w:rsid w:val="009A454F"/>
    <w:rsid w:val="009B6B05"/>
    <w:rsid w:val="009D2424"/>
    <w:rsid w:val="009E3D85"/>
    <w:rsid w:val="009F6B36"/>
    <w:rsid w:val="00A30A4C"/>
    <w:rsid w:val="00A33C8C"/>
    <w:rsid w:val="00A43A88"/>
    <w:rsid w:val="00A71ED2"/>
    <w:rsid w:val="00A76F2B"/>
    <w:rsid w:val="00A853D9"/>
    <w:rsid w:val="00A92774"/>
    <w:rsid w:val="00AA7CF8"/>
    <w:rsid w:val="00AB2204"/>
    <w:rsid w:val="00AB5C50"/>
    <w:rsid w:val="00AC468E"/>
    <w:rsid w:val="00AE7537"/>
    <w:rsid w:val="00B01EE2"/>
    <w:rsid w:val="00B039C6"/>
    <w:rsid w:val="00B12BE8"/>
    <w:rsid w:val="00B16D16"/>
    <w:rsid w:val="00B22842"/>
    <w:rsid w:val="00B22931"/>
    <w:rsid w:val="00B277CA"/>
    <w:rsid w:val="00B3461F"/>
    <w:rsid w:val="00B3750C"/>
    <w:rsid w:val="00B6270E"/>
    <w:rsid w:val="00B63B2B"/>
    <w:rsid w:val="00B677F6"/>
    <w:rsid w:val="00B71364"/>
    <w:rsid w:val="00B72A52"/>
    <w:rsid w:val="00B83FCE"/>
    <w:rsid w:val="00BA0B4E"/>
    <w:rsid w:val="00BB04A7"/>
    <w:rsid w:val="00BB5136"/>
    <w:rsid w:val="00BC0DF0"/>
    <w:rsid w:val="00BC1123"/>
    <w:rsid w:val="00BD067C"/>
    <w:rsid w:val="00BD5B7C"/>
    <w:rsid w:val="00BF6E3E"/>
    <w:rsid w:val="00C30BF7"/>
    <w:rsid w:val="00C52D8D"/>
    <w:rsid w:val="00C66497"/>
    <w:rsid w:val="00C7790F"/>
    <w:rsid w:val="00C81FCE"/>
    <w:rsid w:val="00C846B4"/>
    <w:rsid w:val="00C8622B"/>
    <w:rsid w:val="00C93DB7"/>
    <w:rsid w:val="00C96E47"/>
    <w:rsid w:val="00CB3580"/>
    <w:rsid w:val="00CB6D70"/>
    <w:rsid w:val="00CC24B1"/>
    <w:rsid w:val="00CC7160"/>
    <w:rsid w:val="00CD1806"/>
    <w:rsid w:val="00CD4A09"/>
    <w:rsid w:val="00CE509F"/>
    <w:rsid w:val="00CF05C0"/>
    <w:rsid w:val="00CF6201"/>
    <w:rsid w:val="00CF71B6"/>
    <w:rsid w:val="00CF7A0C"/>
    <w:rsid w:val="00D07C8F"/>
    <w:rsid w:val="00D13F74"/>
    <w:rsid w:val="00D43D41"/>
    <w:rsid w:val="00D53CC0"/>
    <w:rsid w:val="00D543D4"/>
    <w:rsid w:val="00D62723"/>
    <w:rsid w:val="00D72E91"/>
    <w:rsid w:val="00DA320E"/>
    <w:rsid w:val="00DB3F77"/>
    <w:rsid w:val="00DB4FA3"/>
    <w:rsid w:val="00DB5B30"/>
    <w:rsid w:val="00DC06A0"/>
    <w:rsid w:val="00DC31A9"/>
    <w:rsid w:val="00DD183C"/>
    <w:rsid w:val="00DE7E94"/>
    <w:rsid w:val="00E036C5"/>
    <w:rsid w:val="00E12968"/>
    <w:rsid w:val="00E1669D"/>
    <w:rsid w:val="00E27AB0"/>
    <w:rsid w:val="00E31E5B"/>
    <w:rsid w:val="00E33472"/>
    <w:rsid w:val="00E42E4E"/>
    <w:rsid w:val="00E4325F"/>
    <w:rsid w:val="00E44398"/>
    <w:rsid w:val="00E46CB2"/>
    <w:rsid w:val="00E51953"/>
    <w:rsid w:val="00E5550C"/>
    <w:rsid w:val="00E64FAA"/>
    <w:rsid w:val="00E83386"/>
    <w:rsid w:val="00EA2AD7"/>
    <w:rsid w:val="00EA3635"/>
    <w:rsid w:val="00EB5793"/>
    <w:rsid w:val="00EF3A66"/>
    <w:rsid w:val="00EF78E5"/>
    <w:rsid w:val="00F07816"/>
    <w:rsid w:val="00F12322"/>
    <w:rsid w:val="00F30FAC"/>
    <w:rsid w:val="00F3482B"/>
    <w:rsid w:val="00F37EF0"/>
    <w:rsid w:val="00F52BEB"/>
    <w:rsid w:val="00F55E26"/>
    <w:rsid w:val="00F5607C"/>
    <w:rsid w:val="00F653C7"/>
    <w:rsid w:val="00F743CC"/>
    <w:rsid w:val="00F923C7"/>
    <w:rsid w:val="00FA0A37"/>
    <w:rsid w:val="00FC2FAE"/>
    <w:rsid w:val="00FD2622"/>
    <w:rsid w:val="00FD4F33"/>
    <w:rsid w:val="00FD7B94"/>
    <w:rsid w:val="00FF3D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7E818E2"/>
  <w15:chartTrackingRefBased/>
  <w15:docId w15:val="{8F749943-9C47-4F7A-873E-85FAAAB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D183C"/>
  </w:style>
  <w:style w:type="paragraph" w:styleId="Naslov7">
    <w:name w:val="heading 7"/>
    <w:basedOn w:val="Navaden"/>
    <w:next w:val="Navaden"/>
    <w:link w:val="Naslov7Znak"/>
    <w:uiPriority w:val="99"/>
    <w:qFormat/>
    <w:rsid w:val="00DD183C"/>
    <w:pPr>
      <w:spacing w:before="240" w:after="60"/>
      <w:outlineLvl w:val="6"/>
    </w:pPr>
    <w:rPr>
      <w:sz w:val="24"/>
      <w:szCs w:val="24"/>
    </w:rPr>
  </w:style>
  <w:style w:type="paragraph" w:styleId="Naslov9">
    <w:name w:val="heading 9"/>
    <w:basedOn w:val="Navaden"/>
    <w:next w:val="Navaden"/>
    <w:link w:val="Naslov9Znak"/>
    <w:uiPriority w:val="99"/>
    <w:qFormat/>
    <w:rsid w:val="00DD183C"/>
    <w:pPr>
      <w:keepNext/>
      <w:outlineLvl w:val="8"/>
    </w:pPr>
    <w:rPr>
      <w:b/>
      <w:bCs/>
      <w:i/>
      <w:iCs/>
      <w:sz w:val="1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7Znak">
    <w:name w:val="Naslov 7 Znak"/>
    <w:link w:val="Naslov7"/>
    <w:uiPriority w:val="99"/>
    <w:semiHidden/>
    <w:locked/>
    <w:rsid w:val="00FD2622"/>
    <w:rPr>
      <w:rFonts w:ascii="Calibri" w:hAnsi="Calibri" w:cs="Times New Roman"/>
      <w:sz w:val="24"/>
      <w:szCs w:val="24"/>
    </w:rPr>
  </w:style>
  <w:style w:type="character" w:customStyle="1" w:styleId="Naslov9Znak">
    <w:name w:val="Naslov 9 Znak"/>
    <w:link w:val="Naslov9"/>
    <w:uiPriority w:val="99"/>
    <w:semiHidden/>
    <w:locked/>
    <w:rsid w:val="00FD2622"/>
    <w:rPr>
      <w:rFonts w:ascii="Cambria" w:hAnsi="Cambria" w:cs="Times New Roman"/>
      <w:sz w:val="22"/>
      <w:szCs w:val="22"/>
    </w:rPr>
  </w:style>
  <w:style w:type="paragraph" w:styleId="Telobesedila-zamik">
    <w:name w:val="Body Text Indent"/>
    <w:basedOn w:val="Navaden"/>
    <w:link w:val="Telobesedila-zamikZnak"/>
    <w:uiPriority w:val="99"/>
    <w:rsid w:val="00DD183C"/>
    <w:pPr>
      <w:ind w:left="720"/>
      <w:jc w:val="both"/>
    </w:pPr>
    <w:rPr>
      <w:i/>
      <w:sz w:val="26"/>
    </w:rPr>
  </w:style>
  <w:style w:type="character" w:customStyle="1" w:styleId="Telobesedila-zamikZnak">
    <w:name w:val="Telo besedila - zamik Znak"/>
    <w:link w:val="Telobesedila-zamik"/>
    <w:uiPriority w:val="99"/>
    <w:semiHidden/>
    <w:locked/>
    <w:rsid w:val="00FD2622"/>
    <w:rPr>
      <w:rFonts w:cs="Times New Roman"/>
    </w:rPr>
  </w:style>
  <w:style w:type="paragraph" w:styleId="Glava">
    <w:name w:val="header"/>
    <w:basedOn w:val="Navaden"/>
    <w:link w:val="GlavaZnak"/>
    <w:uiPriority w:val="99"/>
    <w:rsid w:val="00DD183C"/>
    <w:pPr>
      <w:tabs>
        <w:tab w:val="center" w:pos="4536"/>
        <w:tab w:val="right" w:pos="9072"/>
      </w:tabs>
    </w:pPr>
  </w:style>
  <w:style w:type="character" w:customStyle="1" w:styleId="GlavaZnak">
    <w:name w:val="Glava Znak"/>
    <w:link w:val="Glava"/>
    <w:uiPriority w:val="99"/>
    <w:locked/>
    <w:rsid w:val="00DD183C"/>
    <w:rPr>
      <w:rFonts w:cs="Times New Roman"/>
      <w:lang w:val="sl-SI" w:eastAsia="sl-SI" w:bidi="ar-SA"/>
    </w:rPr>
  </w:style>
  <w:style w:type="paragraph" w:styleId="Noga">
    <w:name w:val="footer"/>
    <w:basedOn w:val="Navaden"/>
    <w:link w:val="NogaZnak"/>
    <w:uiPriority w:val="99"/>
    <w:rsid w:val="00DD183C"/>
    <w:pPr>
      <w:tabs>
        <w:tab w:val="center" w:pos="4536"/>
        <w:tab w:val="right" w:pos="9072"/>
      </w:tabs>
    </w:pPr>
  </w:style>
  <w:style w:type="character" w:customStyle="1" w:styleId="NogaZnak">
    <w:name w:val="Noga Znak"/>
    <w:link w:val="Noga"/>
    <w:uiPriority w:val="99"/>
    <w:semiHidden/>
    <w:locked/>
    <w:rsid w:val="00FD2622"/>
    <w:rPr>
      <w:rFonts w:cs="Times New Roman"/>
    </w:rPr>
  </w:style>
  <w:style w:type="character" w:styleId="tevilkastrani">
    <w:name w:val="page number"/>
    <w:uiPriority w:val="99"/>
    <w:rsid w:val="00DD183C"/>
    <w:rPr>
      <w:rFonts w:cs="Times New Roman"/>
    </w:rPr>
  </w:style>
  <w:style w:type="paragraph" w:customStyle="1" w:styleId="PC-E2-Block">
    <w:name w:val="PC-E2-Block"/>
    <w:basedOn w:val="Navaden"/>
    <w:uiPriority w:val="99"/>
    <w:rsid w:val="00DD183C"/>
    <w:pPr>
      <w:spacing w:after="80"/>
      <w:ind w:left="284"/>
      <w:jc w:val="both"/>
    </w:pPr>
    <w:rPr>
      <w:rFonts w:ascii="Arial" w:hAnsi="Arial"/>
      <w:sz w:val="14"/>
      <w:lang w:val="de-DE" w:eastAsia="en-US"/>
    </w:rPr>
  </w:style>
  <w:style w:type="paragraph" w:styleId="Telobesedila2">
    <w:name w:val="Body Text 2"/>
    <w:basedOn w:val="Navaden"/>
    <w:link w:val="Telobesedila2Znak"/>
    <w:uiPriority w:val="99"/>
    <w:rsid w:val="00DD183C"/>
    <w:pPr>
      <w:spacing w:after="120" w:line="480" w:lineRule="auto"/>
    </w:pPr>
  </w:style>
  <w:style w:type="character" w:customStyle="1" w:styleId="Telobesedila2Znak">
    <w:name w:val="Telo besedila 2 Znak"/>
    <w:link w:val="Telobesedila2"/>
    <w:uiPriority w:val="99"/>
    <w:semiHidden/>
    <w:locked/>
    <w:rsid w:val="00FD2622"/>
    <w:rPr>
      <w:rFonts w:cs="Times New Roman"/>
    </w:rPr>
  </w:style>
  <w:style w:type="paragraph" w:styleId="Sprotnaopomba-besedilo">
    <w:name w:val="footnote text"/>
    <w:basedOn w:val="Navaden"/>
    <w:link w:val="Sprotnaopomba-besediloZnak"/>
    <w:uiPriority w:val="99"/>
    <w:semiHidden/>
    <w:rsid w:val="00DD183C"/>
  </w:style>
  <w:style w:type="character" w:customStyle="1" w:styleId="Sprotnaopomba-besediloZnak">
    <w:name w:val="Sprotna opomba - besedilo Znak"/>
    <w:link w:val="Sprotnaopomba-besedilo"/>
    <w:uiPriority w:val="99"/>
    <w:semiHidden/>
    <w:locked/>
    <w:rsid w:val="00FD2622"/>
    <w:rPr>
      <w:rFonts w:cs="Times New Roman"/>
    </w:rPr>
  </w:style>
  <w:style w:type="paragraph" w:customStyle="1" w:styleId="1naslov">
    <w:name w:val="1 naslov"/>
    <w:basedOn w:val="Navaden"/>
    <w:uiPriority w:val="99"/>
    <w:rsid w:val="00DD183C"/>
    <w:pPr>
      <w:tabs>
        <w:tab w:val="left" w:pos="426"/>
        <w:tab w:val="left" w:pos="993"/>
      </w:tabs>
      <w:spacing w:after="80"/>
      <w:jc w:val="both"/>
    </w:pPr>
    <w:rPr>
      <w:rFonts w:ascii="Arial" w:hAnsi="Arial"/>
      <w:b/>
      <w:sz w:val="14"/>
      <w:lang w:eastAsia="en-US"/>
    </w:rPr>
  </w:style>
  <w:style w:type="paragraph" w:customStyle="1" w:styleId="PC-Ebene1">
    <w:name w:val="PC-Ebene 1"/>
    <w:basedOn w:val="Navaden"/>
    <w:uiPriority w:val="99"/>
    <w:rsid w:val="00DD183C"/>
    <w:pPr>
      <w:spacing w:after="80"/>
      <w:ind w:left="170" w:hanging="170"/>
      <w:jc w:val="both"/>
    </w:pPr>
    <w:rPr>
      <w:rFonts w:ascii="Arial" w:hAnsi="Arial"/>
      <w:sz w:val="14"/>
      <w:lang w:val="de-DE" w:eastAsia="en-US"/>
    </w:rPr>
  </w:style>
  <w:style w:type="paragraph" w:customStyle="1" w:styleId="PC-Ebene2">
    <w:name w:val="PC-Ebene 2"/>
    <w:basedOn w:val="Navaden"/>
    <w:uiPriority w:val="99"/>
    <w:rsid w:val="00DD183C"/>
    <w:pPr>
      <w:spacing w:after="80"/>
      <w:ind w:left="284" w:hanging="284"/>
      <w:jc w:val="both"/>
    </w:pPr>
    <w:rPr>
      <w:rFonts w:ascii="Arial" w:hAnsi="Arial"/>
      <w:sz w:val="14"/>
      <w:lang w:val="de-DE" w:eastAsia="en-US"/>
    </w:rPr>
  </w:style>
  <w:style w:type="paragraph" w:styleId="Zgradbadokumenta">
    <w:name w:val="Document Map"/>
    <w:basedOn w:val="Navaden"/>
    <w:link w:val="ZgradbadokumentaZnak"/>
    <w:uiPriority w:val="99"/>
    <w:semiHidden/>
    <w:rsid w:val="00A853D9"/>
    <w:pPr>
      <w:shd w:val="clear" w:color="auto" w:fill="000080"/>
    </w:pPr>
    <w:rPr>
      <w:rFonts w:ascii="Tahoma" w:hAnsi="Tahoma" w:cs="Tahoma"/>
    </w:rPr>
  </w:style>
  <w:style w:type="character" w:customStyle="1" w:styleId="ZgradbadokumentaZnak">
    <w:name w:val="Zgradba dokumenta Znak"/>
    <w:link w:val="Zgradbadokumenta"/>
    <w:uiPriority w:val="99"/>
    <w:semiHidden/>
    <w:locked/>
    <w:rsid w:val="00FD2622"/>
    <w:rPr>
      <w:rFonts w:cs="Times New Roman"/>
      <w:sz w:val="2"/>
    </w:rPr>
  </w:style>
  <w:style w:type="paragraph" w:styleId="Odstavekseznama">
    <w:name w:val="List Paragraph"/>
    <w:basedOn w:val="Navaden"/>
    <w:uiPriority w:val="34"/>
    <w:qFormat/>
    <w:rsid w:val="00E46CB2"/>
    <w:pPr>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3F5F8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F5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299835">
      <w:bodyDiv w:val="1"/>
      <w:marLeft w:val="0"/>
      <w:marRight w:val="0"/>
      <w:marTop w:val="0"/>
      <w:marBottom w:val="0"/>
      <w:divBdr>
        <w:top w:val="none" w:sz="0" w:space="0" w:color="auto"/>
        <w:left w:val="none" w:sz="0" w:space="0" w:color="auto"/>
        <w:bottom w:val="none" w:sz="0" w:space="0" w:color="auto"/>
        <w:right w:val="none" w:sz="0" w:space="0" w:color="auto"/>
      </w:divBdr>
    </w:div>
    <w:div w:id="18951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6947</Words>
  <Characters>41124</Characters>
  <Application>Microsoft Office Word</Application>
  <DocSecurity>0</DocSecurity>
  <Lines>342</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Priloga št</vt:lpstr>
      <vt:lpstr>Priloga št</vt:lpstr>
    </vt:vector>
  </TitlesOfParts>
  <Company>CSR Tuzla</Company>
  <LinksUpToDate>false</LinksUpToDate>
  <CharactersWithSpaces>47976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št</dc:title>
  <dc:subject/>
  <dc:creator>Klementina</dc:creator>
  <cp:keywords/>
  <dc:description/>
  <cp:lastModifiedBy>Martina Nartnik Biček</cp:lastModifiedBy>
  <cp:revision>4</cp:revision>
  <cp:lastPrinted>2020-12-03T11:24:00Z</cp:lastPrinted>
  <dcterms:created xsi:type="dcterms:W3CDTF">2020-12-03T11:23:00Z</dcterms:created>
  <dcterms:modified xsi:type="dcterms:W3CDTF">2020-12-03T11:24:00Z</dcterms:modified>
</cp:coreProperties>
</file>